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4338"/>
        <w:gridCol w:w="2250"/>
      </w:tblGrid>
      <w:tr w:rsidR="00F35DF6" w:rsidRPr="00ED480A" w:rsidTr="00452A8B">
        <w:trPr>
          <w:trHeight w:val="323"/>
        </w:trPr>
        <w:tc>
          <w:tcPr>
            <w:tcW w:w="3330" w:type="dxa"/>
          </w:tcPr>
          <w:p w:rsidR="00F35DF6" w:rsidRPr="00ED480A" w:rsidRDefault="00F35DF6" w:rsidP="00452A8B">
            <w:pPr>
              <w:spacing w:after="0" w:line="240" w:lineRule="auto"/>
              <w:contextualSpacing/>
              <w:rPr>
                <w:b/>
              </w:rPr>
            </w:pPr>
            <w:r>
              <w:rPr>
                <w:b/>
              </w:rPr>
              <w:t>P</w:t>
            </w:r>
            <w:r w:rsidRPr="00ED480A">
              <w:rPr>
                <w:b/>
              </w:rPr>
              <w:t>osition/Team</w:t>
            </w:r>
          </w:p>
        </w:tc>
        <w:tc>
          <w:tcPr>
            <w:tcW w:w="4338" w:type="dxa"/>
          </w:tcPr>
          <w:p w:rsidR="00F35DF6" w:rsidRPr="00ED480A" w:rsidRDefault="00F35DF6" w:rsidP="00452A8B">
            <w:pPr>
              <w:spacing w:after="0" w:line="240" w:lineRule="auto"/>
              <w:contextualSpacing/>
              <w:rPr>
                <w:b/>
              </w:rPr>
            </w:pPr>
            <w:r w:rsidRPr="00ED480A">
              <w:rPr>
                <w:b/>
              </w:rPr>
              <w:t>Staff Assignments</w:t>
            </w:r>
          </w:p>
        </w:tc>
        <w:tc>
          <w:tcPr>
            <w:tcW w:w="2250" w:type="dxa"/>
          </w:tcPr>
          <w:p w:rsidR="00F35DF6" w:rsidRPr="00ED480A" w:rsidRDefault="00F35DF6" w:rsidP="00AA1FDA">
            <w:pPr>
              <w:spacing w:after="0" w:line="240" w:lineRule="auto"/>
              <w:contextualSpacing/>
              <w:jc w:val="center"/>
              <w:rPr>
                <w:b/>
              </w:rPr>
            </w:pPr>
            <w:r w:rsidRPr="00ED480A">
              <w:rPr>
                <w:b/>
              </w:rPr>
              <w:t>Job Action Sheet</w:t>
            </w:r>
            <w:r w:rsidR="00AA1FDA">
              <w:rPr>
                <w:b/>
              </w:rPr>
              <w:t xml:space="preserve"> Page</w:t>
            </w:r>
          </w:p>
        </w:tc>
      </w:tr>
      <w:tr w:rsidR="00FA3295" w:rsidTr="00452A8B">
        <w:tc>
          <w:tcPr>
            <w:tcW w:w="3330" w:type="dxa"/>
          </w:tcPr>
          <w:p w:rsidR="00FA3295" w:rsidRDefault="00FA3295" w:rsidP="00452A8B">
            <w:pPr>
              <w:spacing w:after="0" w:line="240" w:lineRule="auto"/>
              <w:contextualSpacing/>
            </w:pPr>
            <w:r>
              <w:t>All Departments Response and Recovery Information and Tasks</w:t>
            </w:r>
          </w:p>
        </w:tc>
        <w:tc>
          <w:tcPr>
            <w:tcW w:w="4338" w:type="dxa"/>
          </w:tcPr>
          <w:p w:rsidR="00FA3295" w:rsidRDefault="00FA3295" w:rsidP="00452A8B">
            <w:pPr>
              <w:spacing w:after="0" w:line="240" w:lineRule="auto"/>
              <w:contextualSpacing/>
            </w:pPr>
            <w:r>
              <w:t xml:space="preserve">All staff </w:t>
            </w:r>
            <w:proofErr w:type="gramStart"/>
            <w:r>
              <w:t>of  all</w:t>
            </w:r>
            <w:proofErr w:type="gramEnd"/>
            <w:r>
              <w:t xml:space="preserve"> departments</w:t>
            </w:r>
          </w:p>
        </w:tc>
        <w:tc>
          <w:tcPr>
            <w:tcW w:w="2250" w:type="dxa"/>
            <w:vAlign w:val="center"/>
          </w:tcPr>
          <w:p w:rsidR="00FA3295" w:rsidRDefault="00AA1FDA" w:rsidP="00452A8B">
            <w:pPr>
              <w:spacing w:after="0" w:line="240" w:lineRule="auto"/>
              <w:contextualSpacing/>
              <w:jc w:val="center"/>
            </w:pPr>
            <w:proofErr w:type="spellStart"/>
            <w:r>
              <w:t>Pg</w:t>
            </w:r>
            <w:proofErr w:type="spellEnd"/>
            <w:r>
              <w:t xml:space="preserve"> </w:t>
            </w:r>
            <w:r w:rsidR="003A4443">
              <w:t>5</w:t>
            </w:r>
          </w:p>
        </w:tc>
      </w:tr>
      <w:tr w:rsidR="00F35DF6" w:rsidTr="00452A8B">
        <w:tc>
          <w:tcPr>
            <w:tcW w:w="3330" w:type="dxa"/>
          </w:tcPr>
          <w:p w:rsidR="00F35DF6" w:rsidRDefault="00F35DF6" w:rsidP="00452A8B">
            <w:pPr>
              <w:spacing w:after="0" w:line="240" w:lineRule="auto"/>
              <w:contextualSpacing/>
            </w:pPr>
            <w:r>
              <w:t>Incident Commander</w:t>
            </w:r>
          </w:p>
        </w:tc>
        <w:tc>
          <w:tcPr>
            <w:tcW w:w="4338" w:type="dxa"/>
          </w:tcPr>
          <w:p w:rsidR="00F35DF6" w:rsidRDefault="00F35DF6" w:rsidP="00452A8B">
            <w:pPr>
              <w:spacing w:after="0" w:line="240" w:lineRule="auto"/>
              <w:contextualSpacing/>
            </w:pPr>
            <w:r>
              <w:t>RN Supervisor Identified on each shift</w:t>
            </w:r>
          </w:p>
        </w:tc>
        <w:tc>
          <w:tcPr>
            <w:tcW w:w="2250" w:type="dxa"/>
            <w:vAlign w:val="center"/>
          </w:tcPr>
          <w:p w:rsidR="00F35DF6" w:rsidRPr="00B2769A" w:rsidRDefault="00AA1FDA" w:rsidP="00452A8B">
            <w:pPr>
              <w:spacing w:after="0" w:line="240" w:lineRule="auto"/>
              <w:contextualSpacing/>
              <w:jc w:val="center"/>
            </w:pPr>
            <w:proofErr w:type="spellStart"/>
            <w:r>
              <w:t>Pg</w:t>
            </w:r>
            <w:proofErr w:type="spellEnd"/>
            <w:r>
              <w:t xml:space="preserve"> </w:t>
            </w:r>
            <w:r w:rsidR="003A4443">
              <w:t>6</w:t>
            </w:r>
          </w:p>
        </w:tc>
      </w:tr>
      <w:tr w:rsidR="00F35DF6" w:rsidTr="00452A8B">
        <w:tc>
          <w:tcPr>
            <w:tcW w:w="3330" w:type="dxa"/>
          </w:tcPr>
          <w:p w:rsidR="00F35DF6" w:rsidRDefault="00F35DF6" w:rsidP="00452A8B">
            <w:pPr>
              <w:spacing w:after="0" w:line="240" w:lineRule="auto"/>
              <w:contextualSpacing/>
            </w:pPr>
            <w:r>
              <w:t>Nursing Unit Team</w:t>
            </w:r>
          </w:p>
        </w:tc>
        <w:tc>
          <w:tcPr>
            <w:tcW w:w="4338" w:type="dxa"/>
          </w:tcPr>
          <w:p w:rsidR="00F35DF6" w:rsidRPr="00E977B9" w:rsidRDefault="00F35DF6" w:rsidP="00452A8B">
            <w:pPr>
              <w:spacing w:after="0" w:line="240" w:lineRule="auto"/>
              <w:contextualSpacing/>
            </w:pPr>
            <w:r>
              <w:t>RN, 2 LPNs, 2 RCWs – 1 RCW may be used as a runner</w:t>
            </w:r>
          </w:p>
        </w:tc>
        <w:tc>
          <w:tcPr>
            <w:tcW w:w="2250" w:type="dxa"/>
            <w:vAlign w:val="center"/>
          </w:tcPr>
          <w:p w:rsidR="00F35DF6" w:rsidRDefault="00AA1FDA" w:rsidP="00452A8B">
            <w:pPr>
              <w:spacing w:after="0" w:line="240" w:lineRule="auto"/>
              <w:contextualSpacing/>
              <w:jc w:val="center"/>
            </w:pPr>
            <w:proofErr w:type="spellStart"/>
            <w:r>
              <w:t>Pg</w:t>
            </w:r>
            <w:proofErr w:type="spellEnd"/>
            <w:r>
              <w:t xml:space="preserve"> </w:t>
            </w:r>
            <w:r w:rsidR="003A4443">
              <w:t>7</w:t>
            </w:r>
          </w:p>
        </w:tc>
      </w:tr>
      <w:tr w:rsidR="00F35DF6" w:rsidTr="00452A8B">
        <w:tc>
          <w:tcPr>
            <w:tcW w:w="3330" w:type="dxa"/>
          </w:tcPr>
          <w:p w:rsidR="00F35DF6" w:rsidRDefault="00F35DF6" w:rsidP="00452A8B">
            <w:pPr>
              <w:spacing w:after="0" w:line="240" w:lineRule="auto"/>
              <w:contextualSpacing/>
            </w:pPr>
            <w:r>
              <w:t>Maintenance Person</w:t>
            </w:r>
          </w:p>
        </w:tc>
        <w:tc>
          <w:tcPr>
            <w:tcW w:w="4338" w:type="dxa"/>
          </w:tcPr>
          <w:p w:rsidR="00F35DF6" w:rsidRDefault="00F35DF6" w:rsidP="00452A8B">
            <w:pPr>
              <w:spacing w:after="0" w:line="240" w:lineRule="auto"/>
              <w:contextualSpacing/>
            </w:pPr>
            <w:r>
              <w:t xml:space="preserve">1 Maintenance Staff </w:t>
            </w:r>
          </w:p>
        </w:tc>
        <w:tc>
          <w:tcPr>
            <w:tcW w:w="2250" w:type="dxa"/>
            <w:vAlign w:val="center"/>
          </w:tcPr>
          <w:p w:rsidR="00F35DF6" w:rsidRDefault="00AA1FDA" w:rsidP="00452A8B">
            <w:pPr>
              <w:spacing w:after="0" w:line="240" w:lineRule="auto"/>
              <w:contextualSpacing/>
              <w:jc w:val="center"/>
            </w:pPr>
            <w:proofErr w:type="spellStart"/>
            <w:r>
              <w:t>Pg</w:t>
            </w:r>
            <w:proofErr w:type="spellEnd"/>
            <w:r>
              <w:t xml:space="preserve"> </w:t>
            </w:r>
            <w:r w:rsidR="003A4443">
              <w:t>8</w:t>
            </w:r>
          </w:p>
        </w:tc>
      </w:tr>
      <w:tr w:rsidR="00F35DF6" w:rsidTr="00452A8B">
        <w:tc>
          <w:tcPr>
            <w:tcW w:w="3330" w:type="dxa"/>
          </w:tcPr>
          <w:p w:rsidR="00F35DF6" w:rsidRDefault="00F35DF6" w:rsidP="00452A8B">
            <w:pPr>
              <w:spacing w:after="0" w:line="240" w:lineRule="auto"/>
              <w:contextualSpacing/>
            </w:pPr>
            <w:r>
              <w:t>Nutrition Services</w:t>
            </w:r>
          </w:p>
        </w:tc>
        <w:tc>
          <w:tcPr>
            <w:tcW w:w="4338" w:type="dxa"/>
          </w:tcPr>
          <w:p w:rsidR="00F35DF6" w:rsidRPr="00E977B9" w:rsidRDefault="00F35DF6" w:rsidP="00F35DF6">
            <w:pPr>
              <w:spacing w:after="0" w:line="240" w:lineRule="auto"/>
              <w:contextualSpacing/>
            </w:pPr>
            <w:r>
              <w:t xml:space="preserve">2 Cooks (6am – 2pm and 10am – 6 pm overlapping), 1 Nutrition Service worker, </w:t>
            </w:r>
          </w:p>
        </w:tc>
        <w:tc>
          <w:tcPr>
            <w:tcW w:w="2250" w:type="dxa"/>
            <w:vAlign w:val="center"/>
          </w:tcPr>
          <w:p w:rsidR="00F35DF6" w:rsidRDefault="00AA1FDA" w:rsidP="00452A8B">
            <w:pPr>
              <w:spacing w:after="0" w:line="240" w:lineRule="auto"/>
              <w:contextualSpacing/>
              <w:jc w:val="center"/>
            </w:pPr>
            <w:proofErr w:type="spellStart"/>
            <w:r>
              <w:t>Pg</w:t>
            </w:r>
            <w:proofErr w:type="spellEnd"/>
            <w:r>
              <w:t xml:space="preserve"> </w:t>
            </w:r>
            <w:r w:rsidR="003A4443">
              <w:t>9</w:t>
            </w:r>
          </w:p>
        </w:tc>
      </w:tr>
      <w:tr w:rsidR="00F35DF6" w:rsidTr="00452A8B">
        <w:tc>
          <w:tcPr>
            <w:tcW w:w="3330" w:type="dxa"/>
          </w:tcPr>
          <w:p w:rsidR="00F35DF6" w:rsidRDefault="00F35DF6" w:rsidP="00452A8B">
            <w:pPr>
              <w:spacing w:after="0" w:line="240" w:lineRule="auto"/>
              <w:contextualSpacing/>
            </w:pPr>
            <w:r>
              <w:t>Environmental Services</w:t>
            </w:r>
          </w:p>
        </w:tc>
        <w:tc>
          <w:tcPr>
            <w:tcW w:w="4338" w:type="dxa"/>
          </w:tcPr>
          <w:p w:rsidR="00F35DF6" w:rsidRDefault="00F35DF6" w:rsidP="00F35DF6">
            <w:pPr>
              <w:spacing w:after="0" w:line="240" w:lineRule="auto"/>
              <w:contextualSpacing/>
            </w:pPr>
            <w:r>
              <w:t>1-2 House Keeping (6am – 2pm and 10am – 6 pm overlapping), 1 Laundry</w:t>
            </w:r>
          </w:p>
        </w:tc>
        <w:tc>
          <w:tcPr>
            <w:tcW w:w="2250" w:type="dxa"/>
            <w:vAlign w:val="center"/>
          </w:tcPr>
          <w:p w:rsidR="00F35DF6" w:rsidRDefault="00AA1FDA" w:rsidP="00452A8B">
            <w:pPr>
              <w:spacing w:after="0" w:line="240" w:lineRule="auto"/>
              <w:contextualSpacing/>
              <w:jc w:val="center"/>
            </w:pPr>
            <w:proofErr w:type="spellStart"/>
            <w:r>
              <w:t>Pg</w:t>
            </w:r>
            <w:proofErr w:type="spellEnd"/>
            <w:r>
              <w:t xml:space="preserve"> </w:t>
            </w:r>
            <w:r w:rsidR="003A4443">
              <w:t>10</w:t>
            </w:r>
          </w:p>
        </w:tc>
      </w:tr>
      <w:tr w:rsidR="00F35DF6" w:rsidTr="00452A8B">
        <w:tc>
          <w:tcPr>
            <w:tcW w:w="3330" w:type="dxa"/>
          </w:tcPr>
          <w:p w:rsidR="00F35DF6" w:rsidRDefault="00F35DF6" w:rsidP="00452A8B">
            <w:pPr>
              <w:spacing w:after="0" w:line="240" w:lineRule="auto"/>
              <w:contextualSpacing/>
            </w:pPr>
            <w:r>
              <w:t>Runner</w:t>
            </w:r>
          </w:p>
        </w:tc>
        <w:tc>
          <w:tcPr>
            <w:tcW w:w="4338" w:type="dxa"/>
          </w:tcPr>
          <w:p w:rsidR="00F35DF6" w:rsidRPr="008B25DE" w:rsidRDefault="00F35DF6" w:rsidP="00452A8B">
            <w:pPr>
              <w:spacing w:after="0" w:line="240" w:lineRule="auto"/>
              <w:rPr>
                <w:b/>
              </w:rPr>
            </w:pPr>
            <w:r>
              <w:rPr>
                <w:b/>
              </w:rPr>
              <w:t>Any staff member may be assigned as a runner</w:t>
            </w:r>
          </w:p>
        </w:tc>
        <w:tc>
          <w:tcPr>
            <w:tcW w:w="2250" w:type="dxa"/>
            <w:vAlign w:val="center"/>
          </w:tcPr>
          <w:p w:rsidR="00F35DF6" w:rsidRDefault="00AA1FDA" w:rsidP="00452A8B">
            <w:pPr>
              <w:spacing w:after="0" w:line="240" w:lineRule="auto"/>
              <w:contextualSpacing/>
              <w:jc w:val="center"/>
            </w:pPr>
            <w:proofErr w:type="spellStart"/>
            <w:r>
              <w:t>Pg</w:t>
            </w:r>
            <w:proofErr w:type="spellEnd"/>
            <w:r>
              <w:t xml:space="preserve"> </w:t>
            </w:r>
            <w:r w:rsidR="003A4443">
              <w:t>11</w:t>
            </w:r>
          </w:p>
        </w:tc>
      </w:tr>
      <w:tr w:rsidR="00AA1FDA" w:rsidTr="00DB68F4">
        <w:tc>
          <w:tcPr>
            <w:tcW w:w="7668" w:type="dxa"/>
            <w:gridSpan w:val="2"/>
          </w:tcPr>
          <w:p w:rsidR="00AA1FDA" w:rsidRDefault="00AA1FDA" w:rsidP="00452A8B">
            <w:pPr>
              <w:spacing w:after="0" w:line="240" w:lineRule="auto"/>
              <w:rPr>
                <w:b/>
              </w:rPr>
            </w:pPr>
            <w:r>
              <w:rPr>
                <w:b/>
              </w:rPr>
              <w:t>Critical Contacts</w:t>
            </w:r>
          </w:p>
        </w:tc>
        <w:tc>
          <w:tcPr>
            <w:tcW w:w="2250" w:type="dxa"/>
            <w:vAlign w:val="center"/>
          </w:tcPr>
          <w:p w:rsidR="00AA1FDA" w:rsidRDefault="00AA1FDA" w:rsidP="00452A8B">
            <w:pPr>
              <w:spacing w:after="0" w:line="240" w:lineRule="auto"/>
              <w:contextualSpacing/>
              <w:jc w:val="center"/>
            </w:pPr>
            <w:proofErr w:type="spellStart"/>
            <w:r>
              <w:t>Pg</w:t>
            </w:r>
            <w:proofErr w:type="spellEnd"/>
            <w:r>
              <w:t xml:space="preserve"> 1</w:t>
            </w:r>
            <w:r w:rsidR="003A4443">
              <w:t>2</w:t>
            </w:r>
          </w:p>
        </w:tc>
      </w:tr>
    </w:tbl>
    <w:p w:rsidR="00F35DF6" w:rsidRDefault="00F35DF6">
      <w:bookmarkStart w:id="0" w:name="_GoBack"/>
      <w:bookmarkEnd w:id="0"/>
    </w:p>
    <w:p w:rsidR="00F35DF6" w:rsidRDefault="00F35DF6">
      <w:r>
        <w:br w:type="page"/>
      </w:r>
    </w:p>
    <w:p w:rsidR="004D2236" w:rsidRPr="004D2236" w:rsidRDefault="004D2236" w:rsidP="004D2236">
      <w:pPr>
        <w:jc w:val="center"/>
        <w:rPr>
          <w:b/>
          <w:u w:val="single"/>
        </w:rPr>
      </w:pPr>
      <w:r w:rsidRPr="004D2236">
        <w:rPr>
          <w:b/>
          <w:u w:val="single"/>
        </w:rPr>
        <w:lastRenderedPageBreak/>
        <w:t>General Response Information</w:t>
      </w:r>
    </w:p>
    <w:tbl>
      <w:tblPr>
        <w:tblStyle w:val="TableGrid"/>
        <w:tblW w:w="0" w:type="auto"/>
        <w:tblLook w:val="04A0" w:firstRow="1" w:lastRow="0" w:firstColumn="1" w:lastColumn="0" w:noHBand="0" w:noVBand="1"/>
      </w:tblPr>
      <w:tblGrid>
        <w:gridCol w:w="2324"/>
        <w:gridCol w:w="7026"/>
      </w:tblGrid>
      <w:tr w:rsidR="00537E0B" w:rsidTr="009623C5">
        <w:tc>
          <w:tcPr>
            <w:tcW w:w="2358" w:type="dxa"/>
          </w:tcPr>
          <w:p w:rsidR="00537E0B" w:rsidRPr="00F715BD" w:rsidRDefault="00537E0B" w:rsidP="009623C5">
            <w:pPr>
              <w:rPr>
                <w:b/>
              </w:rPr>
            </w:pPr>
            <w:r>
              <w:rPr>
                <w:b/>
              </w:rPr>
              <w:t xml:space="preserve">Plan Name: </w:t>
            </w:r>
          </w:p>
        </w:tc>
        <w:tc>
          <w:tcPr>
            <w:tcW w:w="7218" w:type="dxa"/>
          </w:tcPr>
          <w:p w:rsidR="00537E0B" w:rsidRPr="00537E0B" w:rsidRDefault="00537E0B" w:rsidP="00537E0B">
            <w:pPr>
              <w:jc w:val="center"/>
              <w:rPr>
                <w:b/>
                <w:sz w:val="32"/>
                <w:szCs w:val="32"/>
              </w:rPr>
            </w:pPr>
            <w:r>
              <w:rPr>
                <w:b/>
                <w:sz w:val="32"/>
                <w:szCs w:val="32"/>
              </w:rPr>
              <w:t>“</w:t>
            </w:r>
            <w:r w:rsidRPr="00537E0B">
              <w:rPr>
                <w:b/>
                <w:sz w:val="32"/>
                <w:szCs w:val="32"/>
              </w:rPr>
              <w:t>Power Loss</w:t>
            </w:r>
            <w:r>
              <w:rPr>
                <w:b/>
                <w:sz w:val="32"/>
                <w:szCs w:val="32"/>
              </w:rPr>
              <w:t>”</w:t>
            </w:r>
          </w:p>
        </w:tc>
      </w:tr>
      <w:tr w:rsidR="009615F0" w:rsidTr="009623C5">
        <w:tc>
          <w:tcPr>
            <w:tcW w:w="2358" w:type="dxa"/>
          </w:tcPr>
          <w:p w:rsidR="009615F0" w:rsidRPr="00F715BD" w:rsidRDefault="009615F0" w:rsidP="009623C5">
            <w:pPr>
              <w:rPr>
                <w:b/>
              </w:rPr>
            </w:pPr>
            <w:r w:rsidRPr="00F715BD">
              <w:rPr>
                <w:b/>
              </w:rPr>
              <w:t>Plan Purpose:</w:t>
            </w:r>
          </w:p>
        </w:tc>
        <w:tc>
          <w:tcPr>
            <w:tcW w:w="7218" w:type="dxa"/>
          </w:tcPr>
          <w:p w:rsidR="009615F0" w:rsidRDefault="009615F0" w:rsidP="009623C5">
            <w:r w:rsidRPr="00574B02">
              <w:t xml:space="preserve">To respond to and recover from a </w:t>
            </w:r>
            <w:r>
              <w:t xml:space="preserve">loss of power </w:t>
            </w:r>
          </w:p>
          <w:p w:rsidR="009615F0" w:rsidRPr="00D07282" w:rsidRDefault="009615F0" w:rsidP="009623C5">
            <w:pPr>
              <w:rPr>
                <w:b/>
              </w:rPr>
            </w:pPr>
            <w:r w:rsidRPr="00D07282">
              <w:rPr>
                <w:b/>
              </w:rPr>
              <w:t>or</w:t>
            </w:r>
          </w:p>
          <w:p w:rsidR="009615F0" w:rsidRPr="00574B02" w:rsidRDefault="009615F0" w:rsidP="009623C5">
            <w:r>
              <w:t>To respond to and recover from a loss of power and a failure of the facility’s backup generator</w:t>
            </w:r>
          </w:p>
        </w:tc>
      </w:tr>
      <w:tr w:rsidR="009615F0" w:rsidTr="009623C5">
        <w:tc>
          <w:tcPr>
            <w:tcW w:w="2358" w:type="dxa"/>
          </w:tcPr>
          <w:p w:rsidR="009615F0" w:rsidRPr="00F715BD" w:rsidRDefault="009615F0" w:rsidP="009623C5">
            <w:pPr>
              <w:rPr>
                <w:b/>
              </w:rPr>
            </w:pPr>
            <w:r w:rsidRPr="00F715BD">
              <w:rPr>
                <w:b/>
              </w:rPr>
              <w:t>Reason for Activation:</w:t>
            </w:r>
          </w:p>
        </w:tc>
        <w:tc>
          <w:tcPr>
            <w:tcW w:w="7218" w:type="dxa"/>
          </w:tcPr>
          <w:p w:rsidR="009615F0" w:rsidRPr="00574B02" w:rsidRDefault="009615F0" w:rsidP="00452A8B">
            <w:r>
              <w:t xml:space="preserve">Loss of power at </w:t>
            </w:r>
            <w:r w:rsidR="00AD6B12">
              <w:t>Sample Healthcare Centre</w:t>
            </w:r>
          </w:p>
        </w:tc>
      </w:tr>
      <w:tr w:rsidR="009615F0" w:rsidTr="009623C5">
        <w:tc>
          <w:tcPr>
            <w:tcW w:w="2358" w:type="dxa"/>
          </w:tcPr>
          <w:p w:rsidR="009615F0" w:rsidRPr="00F715BD" w:rsidRDefault="009615F0" w:rsidP="009623C5">
            <w:pPr>
              <w:rPr>
                <w:b/>
              </w:rPr>
            </w:pPr>
            <w:r w:rsidRPr="00F715BD">
              <w:rPr>
                <w:b/>
              </w:rPr>
              <w:t>Position(s) Responsible for Activation:</w:t>
            </w:r>
          </w:p>
        </w:tc>
        <w:tc>
          <w:tcPr>
            <w:tcW w:w="7218" w:type="dxa"/>
          </w:tcPr>
          <w:p w:rsidR="009615F0" w:rsidRPr="00574B02" w:rsidRDefault="001D3A52" w:rsidP="00CD32F6">
            <w:r>
              <w:t>RN Supervisor</w:t>
            </w:r>
            <w:r w:rsidR="009615F0">
              <w:t xml:space="preserve"> </w:t>
            </w:r>
          </w:p>
        </w:tc>
      </w:tr>
      <w:tr w:rsidR="009615F0" w:rsidTr="009623C5">
        <w:tc>
          <w:tcPr>
            <w:tcW w:w="2358" w:type="dxa"/>
          </w:tcPr>
          <w:p w:rsidR="009615F0" w:rsidRPr="00F715BD" w:rsidRDefault="009615F0" w:rsidP="009623C5">
            <w:pPr>
              <w:rPr>
                <w:b/>
              </w:rPr>
            </w:pPr>
            <w:r w:rsidRPr="00F715BD">
              <w:rPr>
                <w:b/>
              </w:rPr>
              <w:t>Incident Commander</w:t>
            </w:r>
            <w:r w:rsidR="007962F4">
              <w:rPr>
                <w:b/>
              </w:rPr>
              <w:t>:</w:t>
            </w:r>
          </w:p>
        </w:tc>
        <w:tc>
          <w:tcPr>
            <w:tcW w:w="7218" w:type="dxa"/>
          </w:tcPr>
          <w:p w:rsidR="009615F0" w:rsidRPr="00A66C7C" w:rsidRDefault="009615F0" w:rsidP="00CD32F6">
            <w:r>
              <w:t xml:space="preserve">RN Supervisor </w:t>
            </w:r>
          </w:p>
        </w:tc>
      </w:tr>
      <w:tr w:rsidR="007962F4" w:rsidTr="009623C5">
        <w:tc>
          <w:tcPr>
            <w:tcW w:w="2358" w:type="dxa"/>
          </w:tcPr>
          <w:p w:rsidR="007962F4" w:rsidRPr="00F715BD" w:rsidRDefault="007962F4" w:rsidP="009623C5">
            <w:pPr>
              <w:rPr>
                <w:b/>
              </w:rPr>
            </w:pPr>
            <w:r>
              <w:rPr>
                <w:b/>
              </w:rPr>
              <w:t>Safety Message:</w:t>
            </w:r>
          </w:p>
        </w:tc>
        <w:tc>
          <w:tcPr>
            <w:tcW w:w="7218" w:type="dxa"/>
          </w:tcPr>
          <w:p w:rsidR="007962F4" w:rsidRDefault="007962F4" w:rsidP="004D2236">
            <w:pPr>
              <w:pStyle w:val="ListParagraph"/>
              <w:numPr>
                <w:ilvl w:val="0"/>
                <w:numId w:val="30"/>
              </w:numPr>
            </w:pPr>
            <w:r>
              <w:t xml:space="preserve">Be aware of your surroundings </w:t>
            </w:r>
          </w:p>
          <w:p w:rsidR="004D2236" w:rsidRDefault="004D2236" w:rsidP="004D2236">
            <w:pPr>
              <w:pStyle w:val="ListParagraph"/>
              <w:numPr>
                <w:ilvl w:val="0"/>
                <w:numId w:val="30"/>
              </w:numPr>
            </w:pPr>
            <w:r>
              <w:t>Building systems may not function as anticipated under generator power</w:t>
            </w:r>
          </w:p>
          <w:p w:rsidR="004D2236" w:rsidRDefault="004D2236" w:rsidP="004D2236">
            <w:pPr>
              <w:pStyle w:val="ListParagraph"/>
              <w:numPr>
                <w:ilvl w:val="0"/>
                <w:numId w:val="30"/>
              </w:numPr>
            </w:pPr>
            <w:r>
              <w:t>Building systems may not function at all if generator fails</w:t>
            </w:r>
          </w:p>
          <w:p w:rsidR="004D2236" w:rsidRDefault="004D2236" w:rsidP="004D2236">
            <w:pPr>
              <w:pStyle w:val="ListParagraph"/>
              <w:numPr>
                <w:ilvl w:val="0"/>
                <w:numId w:val="30"/>
              </w:numPr>
            </w:pPr>
            <w:r>
              <w:t>Emergency lighting will function even if the generator fails</w:t>
            </w:r>
          </w:p>
        </w:tc>
      </w:tr>
      <w:tr w:rsidR="009615F0" w:rsidTr="009623C5">
        <w:tc>
          <w:tcPr>
            <w:tcW w:w="2358" w:type="dxa"/>
          </w:tcPr>
          <w:p w:rsidR="009615F0" w:rsidRPr="00F715BD" w:rsidRDefault="009615F0" w:rsidP="009623C5">
            <w:pPr>
              <w:rPr>
                <w:b/>
              </w:rPr>
            </w:pPr>
            <w:r w:rsidRPr="00F715BD">
              <w:rPr>
                <w:b/>
              </w:rPr>
              <w:t>Method of Activation:</w:t>
            </w:r>
          </w:p>
        </w:tc>
        <w:tc>
          <w:tcPr>
            <w:tcW w:w="7218" w:type="dxa"/>
          </w:tcPr>
          <w:p w:rsidR="009615F0" w:rsidRPr="00D07282" w:rsidRDefault="009615F0" w:rsidP="009623C5">
            <w:r w:rsidRPr="00D07282">
              <w:t xml:space="preserve">This plan will be activated through </w:t>
            </w:r>
            <w:r>
              <w:t>phone calls</w:t>
            </w:r>
            <w:r w:rsidRPr="00D07282">
              <w:t xml:space="preserve"> or through the assignment of runners</w:t>
            </w:r>
          </w:p>
        </w:tc>
      </w:tr>
      <w:tr w:rsidR="009615F0" w:rsidTr="009623C5">
        <w:tc>
          <w:tcPr>
            <w:tcW w:w="2358" w:type="dxa"/>
          </w:tcPr>
          <w:p w:rsidR="009615F0" w:rsidRPr="00F715BD" w:rsidRDefault="009615F0" w:rsidP="009623C5">
            <w:pPr>
              <w:rPr>
                <w:b/>
              </w:rPr>
            </w:pPr>
            <w:r w:rsidRPr="00F715BD">
              <w:rPr>
                <w:b/>
              </w:rPr>
              <w:t>Deactivation:</w:t>
            </w:r>
          </w:p>
        </w:tc>
        <w:tc>
          <w:tcPr>
            <w:tcW w:w="7218" w:type="dxa"/>
          </w:tcPr>
          <w:p w:rsidR="009615F0" w:rsidRPr="00574B02" w:rsidRDefault="009615F0" w:rsidP="009623C5">
            <w:r>
              <w:t>This plan will be deactivated through phone calls or through the assignment of runners</w:t>
            </w:r>
          </w:p>
        </w:tc>
      </w:tr>
      <w:tr w:rsidR="009615F0" w:rsidTr="009623C5">
        <w:tc>
          <w:tcPr>
            <w:tcW w:w="2358" w:type="dxa"/>
          </w:tcPr>
          <w:p w:rsidR="009615F0" w:rsidRPr="00F715BD" w:rsidRDefault="009615F0" w:rsidP="009623C5">
            <w:pPr>
              <w:rPr>
                <w:b/>
              </w:rPr>
            </w:pPr>
            <w:r w:rsidRPr="00F715BD">
              <w:rPr>
                <w:b/>
              </w:rPr>
              <w:t>Objectives:</w:t>
            </w:r>
          </w:p>
        </w:tc>
        <w:tc>
          <w:tcPr>
            <w:tcW w:w="7218" w:type="dxa"/>
          </w:tcPr>
          <w:p w:rsidR="009615F0" w:rsidRDefault="009615F0" w:rsidP="009623C5">
            <w:pPr>
              <w:pStyle w:val="ListParagraph"/>
              <w:numPr>
                <w:ilvl w:val="0"/>
                <w:numId w:val="1"/>
              </w:numPr>
              <w:autoSpaceDE w:val="0"/>
              <w:autoSpaceDN w:val="0"/>
              <w:adjustRightInd w:val="0"/>
              <w:rPr>
                <w:rFonts w:cs="TimesNewRoman"/>
              </w:rPr>
            </w:pPr>
            <w:r w:rsidRPr="00A66C7C">
              <w:rPr>
                <w:rFonts w:cs="TimesNewRoman"/>
              </w:rPr>
              <w:t xml:space="preserve">To ensure that the </w:t>
            </w:r>
            <w:r w:rsidR="00AD6B12">
              <w:rPr>
                <w:rFonts w:cs="TimesNewRoman"/>
              </w:rPr>
              <w:t>Sample Healthcare Centre</w:t>
            </w:r>
            <w:r>
              <w:rPr>
                <w:rFonts w:cs="TimesNewRoman"/>
              </w:rPr>
              <w:t xml:space="preserve"> continues</w:t>
            </w:r>
            <w:r w:rsidRPr="00A66C7C">
              <w:rPr>
                <w:rFonts w:cs="TimesNewRoman"/>
              </w:rPr>
              <w:t xml:space="preserve"> to provide services and provision of care in a safe and efficient manner</w:t>
            </w:r>
            <w:r>
              <w:rPr>
                <w:rFonts w:cs="TimesNewRoman"/>
              </w:rPr>
              <w:t xml:space="preserve"> in the event of a power outage</w:t>
            </w:r>
          </w:p>
          <w:p w:rsidR="009615F0" w:rsidRDefault="009615F0" w:rsidP="009623C5">
            <w:pPr>
              <w:pStyle w:val="ListParagraph"/>
              <w:numPr>
                <w:ilvl w:val="0"/>
                <w:numId w:val="1"/>
              </w:numPr>
              <w:autoSpaceDE w:val="0"/>
              <w:autoSpaceDN w:val="0"/>
              <w:adjustRightInd w:val="0"/>
              <w:rPr>
                <w:rFonts w:cs="TimesNewRoman"/>
              </w:rPr>
            </w:pPr>
            <w:r>
              <w:rPr>
                <w:rFonts w:cs="TimesNewRoman"/>
              </w:rPr>
              <w:t xml:space="preserve">To ensure that </w:t>
            </w:r>
            <w:r w:rsidR="00AD6B12">
              <w:rPr>
                <w:rFonts w:cs="TimesNewRoman"/>
              </w:rPr>
              <w:t>Sample Healthcare Centre</w:t>
            </w:r>
            <w:r>
              <w:rPr>
                <w:rFonts w:cs="TimesNewRoman"/>
              </w:rPr>
              <w:t xml:space="preserve"> continues to provide services and provisions of care in a safe and efficient manner in the event of a power outage and failure of the backup generator</w:t>
            </w:r>
            <w:r w:rsidRPr="00A66C7C">
              <w:rPr>
                <w:rFonts w:cs="TimesNewRoman"/>
              </w:rPr>
              <w:t>.</w:t>
            </w:r>
          </w:p>
          <w:p w:rsidR="009615F0" w:rsidRPr="00D07282" w:rsidRDefault="009615F0" w:rsidP="009623C5">
            <w:pPr>
              <w:pStyle w:val="ListParagraph"/>
              <w:numPr>
                <w:ilvl w:val="0"/>
                <w:numId w:val="1"/>
              </w:numPr>
              <w:autoSpaceDE w:val="0"/>
              <w:autoSpaceDN w:val="0"/>
              <w:adjustRightInd w:val="0"/>
              <w:rPr>
                <w:rFonts w:cs="TimesNewRoman"/>
              </w:rPr>
            </w:pPr>
            <w:r w:rsidRPr="00A66C7C">
              <w:rPr>
                <w:rFonts w:cs="TimesNewRoman"/>
              </w:rPr>
              <w:t xml:space="preserve">To ensure that clear information is provided for staff, </w:t>
            </w:r>
            <w:r>
              <w:rPr>
                <w:rFonts w:cs="TimesNewRoman"/>
              </w:rPr>
              <w:t>residents</w:t>
            </w:r>
            <w:r w:rsidRPr="00A66C7C">
              <w:rPr>
                <w:rFonts w:cs="TimesNewRoman"/>
              </w:rPr>
              <w:t xml:space="preserve"> and the public </w:t>
            </w:r>
            <w:r>
              <w:rPr>
                <w:rFonts w:cs="TimesNewRoman"/>
              </w:rPr>
              <w:t xml:space="preserve">and external partners </w:t>
            </w:r>
            <w:proofErr w:type="gramStart"/>
            <w:r w:rsidRPr="00A66C7C">
              <w:rPr>
                <w:rFonts w:cs="TimesNewRoman"/>
              </w:rPr>
              <w:t>in re</w:t>
            </w:r>
            <w:r>
              <w:rPr>
                <w:rFonts w:cs="TimesNewRoman"/>
              </w:rPr>
              <w:t>gard to</w:t>
            </w:r>
            <w:proofErr w:type="gramEnd"/>
            <w:r>
              <w:rPr>
                <w:rFonts w:cs="TimesNewRoman"/>
              </w:rPr>
              <w:t xml:space="preserve"> the event. </w:t>
            </w:r>
          </w:p>
        </w:tc>
      </w:tr>
    </w:tbl>
    <w:p w:rsidR="009623C5" w:rsidRDefault="009623C5" w:rsidP="00D07282"/>
    <w:tbl>
      <w:tblPr>
        <w:tblStyle w:val="TableGrid"/>
        <w:tblW w:w="0" w:type="auto"/>
        <w:tblLook w:val="04A0" w:firstRow="1" w:lastRow="0" w:firstColumn="1" w:lastColumn="0" w:noHBand="0" w:noVBand="1"/>
      </w:tblPr>
      <w:tblGrid>
        <w:gridCol w:w="4504"/>
        <w:gridCol w:w="4846"/>
      </w:tblGrid>
      <w:tr w:rsidR="009D5215" w:rsidRPr="002A7D09" w:rsidTr="001D3A52">
        <w:tc>
          <w:tcPr>
            <w:tcW w:w="9576" w:type="dxa"/>
            <w:gridSpan w:val="2"/>
            <w:shd w:val="pct12" w:color="auto" w:fill="auto"/>
          </w:tcPr>
          <w:p w:rsidR="009D5215" w:rsidRPr="008432E2" w:rsidRDefault="009D5215" w:rsidP="001D3A52">
            <w:pPr>
              <w:jc w:val="center"/>
              <w:rPr>
                <w:b/>
              </w:rPr>
            </w:pPr>
            <w:r w:rsidRPr="00444BA2">
              <w:rPr>
                <w:b/>
              </w:rPr>
              <w:t xml:space="preserve">Power/Electricity </w:t>
            </w:r>
            <w:r>
              <w:rPr>
                <w:b/>
              </w:rPr>
              <w:t>Information</w:t>
            </w:r>
          </w:p>
        </w:tc>
      </w:tr>
      <w:tr w:rsidR="009D5215" w:rsidRPr="002A7D09" w:rsidTr="001D3A52">
        <w:tc>
          <w:tcPr>
            <w:tcW w:w="4608" w:type="dxa"/>
          </w:tcPr>
          <w:p w:rsidR="009D5215" w:rsidRPr="002A7D09" w:rsidRDefault="009D5215" w:rsidP="001D3A52">
            <w:r w:rsidRPr="002A7D09">
              <w:t>Power Supplier:</w:t>
            </w:r>
          </w:p>
        </w:tc>
        <w:tc>
          <w:tcPr>
            <w:tcW w:w="4968" w:type="dxa"/>
          </w:tcPr>
          <w:p w:rsidR="009D5215" w:rsidRPr="002A7D09" w:rsidRDefault="001D3A52" w:rsidP="001D3A52">
            <w:r>
              <w:t>Maritime Electric</w:t>
            </w:r>
          </w:p>
        </w:tc>
      </w:tr>
      <w:tr w:rsidR="009D5215" w:rsidRPr="002A7D09" w:rsidTr="001D3A52">
        <w:tc>
          <w:tcPr>
            <w:tcW w:w="4608" w:type="dxa"/>
          </w:tcPr>
          <w:p w:rsidR="009D5215" w:rsidRPr="002A7D09" w:rsidRDefault="009D5215" w:rsidP="001D3A52">
            <w:r w:rsidRPr="002A7D09">
              <w:t>Breaker Panel Location:</w:t>
            </w:r>
          </w:p>
        </w:tc>
        <w:tc>
          <w:tcPr>
            <w:tcW w:w="4968" w:type="dxa"/>
          </w:tcPr>
          <w:p w:rsidR="009D5215" w:rsidRPr="002A7D09" w:rsidRDefault="00464AC8" w:rsidP="001D3A52">
            <w:r>
              <w:t>Boiler Room</w:t>
            </w:r>
          </w:p>
        </w:tc>
      </w:tr>
      <w:tr w:rsidR="009D5215" w:rsidRPr="002A7D09" w:rsidTr="001D3A52">
        <w:tc>
          <w:tcPr>
            <w:tcW w:w="4608" w:type="dxa"/>
          </w:tcPr>
          <w:p w:rsidR="009D5215" w:rsidRPr="002A7D09" w:rsidRDefault="009D5215" w:rsidP="001D3A52">
            <w:r w:rsidRPr="002A7D09">
              <w:t>Master Shutoff</w:t>
            </w:r>
            <w:r>
              <w:t xml:space="preserve"> Location</w:t>
            </w:r>
            <w:r w:rsidRPr="002A7D09">
              <w:t xml:space="preserve"> and Shut off Instructions if Applicable:</w:t>
            </w:r>
          </w:p>
        </w:tc>
        <w:tc>
          <w:tcPr>
            <w:tcW w:w="4968" w:type="dxa"/>
          </w:tcPr>
          <w:p w:rsidR="009D5215" w:rsidRPr="002A7D09" w:rsidRDefault="00464AC8" w:rsidP="001D3A52">
            <w:r>
              <w:t>Boiler Room</w:t>
            </w:r>
          </w:p>
        </w:tc>
      </w:tr>
    </w:tbl>
    <w:p w:rsidR="009D5215" w:rsidRDefault="009D5215" w:rsidP="009D5215">
      <w:pPr>
        <w:rPr>
          <w:b/>
        </w:rPr>
      </w:pPr>
    </w:p>
    <w:tbl>
      <w:tblPr>
        <w:tblStyle w:val="TableGrid"/>
        <w:tblW w:w="0" w:type="auto"/>
        <w:tblLook w:val="04A0" w:firstRow="1" w:lastRow="0" w:firstColumn="1" w:lastColumn="0" w:noHBand="0" w:noVBand="1"/>
      </w:tblPr>
      <w:tblGrid>
        <w:gridCol w:w="4518"/>
        <w:gridCol w:w="4832"/>
      </w:tblGrid>
      <w:tr w:rsidR="009D5215" w:rsidRPr="002A7D09" w:rsidTr="001D3A52">
        <w:tc>
          <w:tcPr>
            <w:tcW w:w="9576" w:type="dxa"/>
            <w:gridSpan w:val="2"/>
            <w:shd w:val="pct12" w:color="auto" w:fill="auto"/>
          </w:tcPr>
          <w:p w:rsidR="009D5215" w:rsidRPr="00ED1FFE" w:rsidRDefault="009D5215" w:rsidP="001D3A52">
            <w:pPr>
              <w:jc w:val="center"/>
              <w:rPr>
                <w:b/>
              </w:rPr>
            </w:pPr>
            <w:r w:rsidRPr="00444BA2">
              <w:rPr>
                <w:b/>
              </w:rPr>
              <w:t xml:space="preserve">Backup Generator </w:t>
            </w:r>
            <w:r>
              <w:rPr>
                <w:b/>
              </w:rPr>
              <w:t>Information</w:t>
            </w:r>
          </w:p>
        </w:tc>
      </w:tr>
      <w:tr w:rsidR="009D5215" w:rsidRPr="002A7D09" w:rsidTr="001D3A52">
        <w:tc>
          <w:tcPr>
            <w:tcW w:w="4608" w:type="dxa"/>
          </w:tcPr>
          <w:p w:rsidR="009D5215" w:rsidRPr="002A7D09" w:rsidRDefault="009D5215" w:rsidP="001D3A52">
            <w:r w:rsidRPr="002A7D09">
              <w:t>Backup Generator Location:</w:t>
            </w:r>
          </w:p>
        </w:tc>
        <w:tc>
          <w:tcPr>
            <w:tcW w:w="4968" w:type="dxa"/>
          </w:tcPr>
          <w:p w:rsidR="009D5215" w:rsidRPr="002A7D09" w:rsidRDefault="001D3A52" w:rsidP="00464AC8">
            <w:r>
              <w:t xml:space="preserve">Outside </w:t>
            </w:r>
            <w:r w:rsidR="00464AC8">
              <w:t xml:space="preserve">building </w:t>
            </w:r>
            <w:r>
              <w:t xml:space="preserve">near </w:t>
            </w:r>
            <w:r w:rsidR="00464AC8">
              <w:t>kitchen entrance</w:t>
            </w:r>
          </w:p>
        </w:tc>
      </w:tr>
      <w:tr w:rsidR="009D5215" w:rsidRPr="002A7D09" w:rsidTr="001D3A52">
        <w:tc>
          <w:tcPr>
            <w:tcW w:w="4608" w:type="dxa"/>
          </w:tcPr>
          <w:p w:rsidR="009D5215" w:rsidRPr="002A7D09" w:rsidRDefault="009D5215" w:rsidP="001D3A52">
            <w:r w:rsidRPr="002A7D09">
              <w:t xml:space="preserve">Generator </w:t>
            </w:r>
            <w:r>
              <w:t>Kilowatt</w:t>
            </w:r>
            <w:r w:rsidRPr="002A7D09">
              <w:t xml:space="preserve"> Output: </w:t>
            </w:r>
          </w:p>
        </w:tc>
        <w:tc>
          <w:tcPr>
            <w:tcW w:w="4968" w:type="dxa"/>
          </w:tcPr>
          <w:p w:rsidR="009D5215" w:rsidRPr="005C5909" w:rsidRDefault="009D5215" w:rsidP="00464AC8">
            <w:pPr>
              <w:rPr>
                <w:highlight w:val="yellow"/>
              </w:rPr>
            </w:pPr>
            <w:r w:rsidRPr="00A3706A">
              <w:t xml:space="preserve">Kilowatt </w:t>
            </w:r>
            <w:r w:rsidR="00464AC8" w:rsidRPr="00A3706A">
              <w:t xml:space="preserve">  </w:t>
            </w:r>
            <w:proofErr w:type="gramStart"/>
            <w:r w:rsidR="000150C8" w:rsidRPr="00A3706A">
              <w:t>75</w:t>
            </w:r>
            <w:r w:rsidR="00464AC8" w:rsidRPr="00A3706A">
              <w:t xml:space="preserve"> </w:t>
            </w:r>
            <w:r w:rsidRPr="00A3706A">
              <w:t xml:space="preserve"> KVA</w:t>
            </w:r>
            <w:proofErr w:type="gramEnd"/>
          </w:p>
        </w:tc>
      </w:tr>
      <w:tr w:rsidR="009D5215" w:rsidRPr="002A7D09" w:rsidTr="001D3A52">
        <w:tc>
          <w:tcPr>
            <w:tcW w:w="4608" w:type="dxa"/>
          </w:tcPr>
          <w:p w:rsidR="009D5215" w:rsidRPr="002A7D09" w:rsidRDefault="009D5215" w:rsidP="001D3A52">
            <w:r>
              <w:t>Fuel Storage</w:t>
            </w:r>
            <w:r w:rsidRPr="002A7D09">
              <w:t xml:space="preserve"> Location:</w:t>
            </w:r>
          </w:p>
        </w:tc>
        <w:tc>
          <w:tcPr>
            <w:tcW w:w="4968" w:type="dxa"/>
          </w:tcPr>
          <w:p w:rsidR="009D5215" w:rsidRPr="005C5909" w:rsidRDefault="00A3706A" w:rsidP="001D3A52">
            <w:r>
              <w:t>In the generator shed</w:t>
            </w:r>
          </w:p>
        </w:tc>
      </w:tr>
      <w:tr w:rsidR="009D5215" w:rsidRPr="002A7D09" w:rsidTr="001D3A52">
        <w:tc>
          <w:tcPr>
            <w:tcW w:w="4608" w:type="dxa"/>
          </w:tcPr>
          <w:p w:rsidR="009D5215" w:rsidRPr="002A7D09" w:rsidRDefault="009D5215" w:rsidP="001D3A52">
            <w:r w:rsidRPr="002A7D09">
              <w:t>Fuel Tank Size:</w:t>
            </w:r>
          </w:p>
        </w:tc>
        <w:tc>
          <w:tcPr>
            <w:tcW w:w="4968" w:type="dxa"/>
          </w:tcPr>
          <w:p w:rsidR="009D5215" w:rsidRPr="00A3706A" w:rsidRDefault="000150C8" w:rsidP="0055228E">
            <w:r w:rsidRPr="00A3706A">
              <w:t xml:space="preserve">1125 </w:t>
            </w:r>
            <w:proofErr w:type="spellStart"/>
            <w:r w:rsidR="0055228E" w:rsidRPr="00A3706A">
              <w:t>litres</w:t>
            </w:r>
            <w:proofErr w:type="spellEnd"/>
          </w:p>
        </w:tc>
      </w:tr>
      <w:tr w:rsidR="009D5215" w:rsidRPr="002A7D09" w:rsidTr="001D3A52">
        <w:tc>
          <w:tcPr>
            <w:tcW w:w="4608" w:type="dxa"/>
          </w:tcPr>
          <w:p w:rsidR="009D5215" w:rsidRPr="002A7D09" w:rsidRDefault="009D5215" w:rsidP="001D3A52">
            <w:r w:rsidRPr="002A7D09">
              <w:t>Estimate Run Time on One Tank:</w:t>
            </w:r>
          </w:p>
        </w:tc>
        <w:tc>
          <w:tcPr>
            <w:tcW w:w="4968" w:type="dxa"/>
          </w:tcPr>
          <w:p w:rsidR="009D5215" w:rsidRPr="00A3706A" w:rsidRDefault="00344DC2" w:rsidP="00464AC8">
            <w:r w:rsidRPr="00A3706A">
              <w:t xml:space="preserve"> </w:t>
            </w:r>
            <w:r w:rsidR="000150C8" w:rsidRPr="00A3706A">
              <w:t xml:space="preserve">25 </w:t>
            </w:r>
            <w:proofErr w:type="spellStart"/>
            <w:r w:rsidR="009D5215" w:rsidRPr="00A3706A">
              <w:t>hrs</w:t>
            </w:r>
            <w:proofErr w:type="spellEnd"/>
          </w:p>
        </w:tc>
      </w:tr>
      <w:tr w:rsidR="009D5215" w:rsidRPr="002A7D09" w:rsidTr="001D3A52">
        <w:tc>
          <w:tcPr>
            <w:tcW w:w="4608" w:type="dxa"/>
          </w:tcPr>
          <w:p w:rsidR="009D5215" w:rsidRPr="002A7D09" w:rsidRDefault="009D5215" w:rsidP="001D3A52">
            <w:r w:rsidRPr="002A7D09">
              <w:t>Generator Shut Off and Instructions if applicable:</w:t>
            </w:r>
          </w:p>
        </w:tc>
        <w:tc>
          <w:tcPr>
            <w:tcW w:w="4968" w:type="dxa"/>
          </w:tcPr>
          <w:p w:rsidR="009D5215" w:rsidRPr="00A3706A" w:rsidRDefault="00A3706A" w:rsidP="0055228E">
            <w:r w:rsidRPr="00A3706A">
              <w:t>In the generator shed</w:t>
            </w:r>
          </w:p>
        </w:tc>
      </w:tr>
      <w:tr w:rsidR="009D5215" w:rsidRPr="002A7D09" w:rsidTr="001D3A52">
        <w:tc>
          <w:tcPr>
            <w:tcW w:w="4608" w:type="dxa"/>
          </w:tcPr>
          <w:p w:rsidR="009D5215" w:rsidRPr="002A7D09" w:rsidRDefault="009D5215" w:rsidP="001D3A52">
            <w:r w:rsidRPr="002A7D09">
              <w:t>Transfer Switch</w:t>
            </w:r>
            <w:r>
              <w:t xml:space="preserve"> Location</w:t>
            </w:r>
            <w:r w:rsidRPr="002A7D09">
              <w:t>:</w:t>
            </w:r>
          </w:p>
        </w:tc>
        <w:tc>
          <w:tcPr>
            <w:tcW w:w="4968" w:type="dxa"/>
          </w:tcPr>
          <w:p w:rsidR="009D5215" w:rsidRPr="00A3706A" w:rsidRDefault="00A3706A" w:rsidP="001D3A52">
            <w:r w:rsidRPr="00A3706A">
              <w:t>In the generator shed to the left of the panel box</w:t>
            </w:r>
          </w:p>
        </w:tc>
      </w:tr>
      <w:tr w:rsidR="009D5215" w:rsidRPr="002A7D09" w:rsidTr="001D3A52">
        <w:tc>
          <w:tcPr>
            <w:tcW w:w="4608" w:type="dxa"/>
          </w:tcPr>
          <w:p w:rsidR="009D5215" w:rsidRPr="002A7D09" w:rsidRDefault="009D5215" w:rsidP="001D3A52">
            <w:r w:rsidRPr="002A7D09">
              <w:t>Generator Breaker Panel Location:</w:t>
            </w:r>
          </w:p>
        </w:tc>
        <w:tc>
          <w:tcPr>
            <w:tcW w:w="4968" w:type="dxa"/>
          </w:tcPr>
          <w:p w:rsidR="009D5215" w:rsidRPr="00A3706A" w:rsidRDefault="00A3706A" w:rsidP="001D3A52">
            <w:r w:rsidRPr="00A3706A">
              <w:t>In the generator shed on the wall opposite the door</w:t>
            </w:r>
          </w:p>
        </w:tc>
      </w:tr>
      <w:tr w:rsidR="009D5215" w:rsidRPr="002A7D09" w:rsidTr="001D3A52">
        <w:tc>
          <w:tcPr>
            <w:tcW w:w="4608" w:type="dxa"/>
          </w:tcPr>
          <w:p w:rsidR="009D5215" w:rsidRPr="002A7D09" w:rsidRDefault="009D5215" w:rsidP="001D3A52">
            <w:r w:rsidRPr="002A7D09">
              <w:t>Areas Powered</w:t>
            </w:r>
            <w:r>
              <w:t xml:space="preserve"> by Generator</w:t>
            </w:r>
            <w:r w:rsidRPr="002A7D09">
              <w:t>:</w:t>
            </w:r>
          </w:p>
        </w:tc>
        <w:tc>
          <w:tcPr>
            <w:tcW w:w="4968" w:type="dxa"/>
          </w:tcPr>
          <w:p w:rsidR="009D5215" w:rsidRPr="0055228E" w:rsidRDefault="001D3A52" w:rsidP="001D3A52">
            <w:r w:rsidRPr="0055228E">
              <w:t>100%</w:t>
            </w:r>
            <w:r w:rsidR="009D5215" w:rsidRPr="0055228E">
              <w:t xml:space="preserve"> of building (see attached critical equipment </w:t>
            </w:r>
            <w:r w:rsidR="009D5215" w:rsidRPr="0055228E">
              <w:lastRenderedPageBreak/>
              <w:t>inventory)</w:t>
            </w:r>
          </w:p>
        </w:tc>
      </w:tr>
      <w:tr w:rsidR="009D5215" w:rsidRPr="002A7D09" w:rsidTr="001D3A52">
        <w:tc>
          <w:tcPr>
            <w:tcW w:w="4608" w:type="dxa"/>
          </w:tcPr>
          <w:p w:rsidR="009D5215" w:rsidRPr="002A7D09" w:rsidRDefault="009D5215" w:rsidP="001D3A52">
            <w:r>
              <w:lastRenderedPageBreak/>
              <w:t>Maintenance/Testing</w:t>
            </w:r>
            <w:r w:rsidRPr="002A7D09">
              <w:t xml:space="preserve"> Information:</w:t>
            </w:r>
          </w:p>
        </w:tc>
        <w:tc>
          <w:tcPr>
            <w:tcW w:w="4968" w:type="dxa"/>
          </w:tcPr>
          <w:p w:rsidR="009D5215" w:rsidRPr="0055228E" w:rsidRDefault="000150C8" w:rsidP="000150C8">
            <w:r>
              <w:t>Monthly</w:t>
            </w:r>
            <w:r w:rsidR="009D5215" w:rsidRPr="0055228E">
              <w:t xml:space="preserve"> Testing  </w:t>
            </w:r>
          </w:p>
        </w:tc>
      </w:tr>
    </w:tbl>
    <w:p w:rsidR="007344D5" w:rsidRDefault="007344D5" w:rsidP="009D5215">
      <w:pPr>
        <w:rPr>
          <w:b/>
        </w:rPr>
      </w:pPr>
    </w:p>
    <w:tbl>
      <w:tblPr>
        <w:tblStyle w:val="TableGrid"/>
        <w:tblW w:w="0" w:type="auto"/>
        <w:tblLook w:val="04A0" w:firstRow="1" w:lastRow="0" w:firstColumn="1" w:lastColumn="0" w:noHBand="0" w:noVBand="1"/>
      </w:tblPr>
      <w:tblGrid>
        <w:gridCol w:w="2392"/>
        <w:gridCol w:w="1763"/>
        <w:gridCol w:w="1728"/>
        <w:gridCol w:w="1715"/>
        <w:gridCol w:w="1752"/>
      </w:tblGrid>
      <w:tr w:rsidR="00FC7274" w:rsidRPr="007159BA" w:rsidTr="006D3D77">
        <w:trPr>
          <w:tblHeader/>
        </w:trPr>
        <w:tc>
          <w:tcPr>
            <w:tcW w:w="9576" w:type="dxa"/>
            <w:gridSpan w:val="5"/>
            <w:tcBorders>
              <w:bottom w:val="single" w:sz="4" w:space="0" w:color="auto"/>
            </w:tcBorders>
            <w:shd w:val="clear" w:color="auto" w:fill="BFBFBF" w:themeFill="background1" w:themeFillShade="BF"/>
          </w:tcPr>
          <w:p w:rsidR="00FC7274" w:rsidRPr="007159BA" w:rsidRDefault="00FC7274" w:rsidP="00FC7274">
            <w:pPr>
              <w:jc w:val="center"/>
              <w:rPr>
                <w:b/>
              </w:rPr>
            </w:pPr>
            <w:r>
              <w:rPr>
                <w:b/>
              </w:rPr>
              <w:t>Critical Equipment – Emergency Back Up Status</w:t>
            </w:r>
          </w:p>
        </w:tc>
      </w:tr>
      <w:tr w:rsidR="00FC7274" w:rsidRPr="007159BA" w:rsidTr="00560AA8">
        <w:trPr>
          <w:tblHeader/>
        </w:trPr>
        <w:tc>
          <w:tcPr>
            <w:tcW w:w="2406" w:type="dxa"/>
            <w:tcBorders>
              <w:bottom w:val="single" w:sz="4" w:space="0" w:color="auto"/>
            </w:tcBorders>
            <w:shd w:val="clear" w:color="auto" w:fill="BFBFBF" w:themeFill="background1" w:themeFillShade="BF"/>
          </w:tcPr>
          <w:p w:rsidR="00FC7274" w:rsidRPr="007159BA" w:rsidRDefault="00FC7274" w:rsidP="00560AA8">
            <w:pPr>
              <w:rPr>
                <w:b/>
              </w:rPr>
            </w:pPr>
            <w:r w:rsidRPr="007159BA">
              <w:rPr>
                <w:b/>
              </w:rPr>
              <w:t>Equipment</w:t>
            </w:r>
          </w:p>
        </w:tc>
        <w:tc>
          <w:tcPr>
            <w:tcW w:w="1809" w:type="dxa"/>
            <w:tcBorders>
              <w:bottom w:val="single" w:sz="4" w:space="0" w:color="auto"/>
            </w:tcBorders>
            <w:shd w:val="clear" w:color="auto" w:fill="BFBFBF" w:themeFill="background1" w:themeFillShade="BF"/>
          </w:tcPr>
          <w:p w:rsidR="00FC7274" w:rsidRPr="007159BA" w:rsidRDefault="00FC7274" w:rsidP="00560AA8">
            <w:pPr>
              <w:rPr>
                <w:b/>
              </w:rPr>
            </w:pPr>
            <w:r w:rsidRPr="007159BA">
              <w:rPr>
                <w:b/>
              </w:rPr>
              <w:t>Generator Backup</w:t>
            </w:r>
          </w:p>
        </w:tc>
        <w:tc>
          <w:tcPr>
            <w:tcW w:w="1791" w:type="dxa"/>
            <w:tcBorders>
              <w:bottom w:val="single" w:sz="4" w:space="0" w:color="auto"/>
            </w:tcBorders>
            <w:shd w:val="clear" w:color="auto" w:fill="BFBFBF" w:themeFill="background1" w:themeFillShade="BF"/>
          </w:tcPr>
          <w:p w:rsidR="00FC7274" w:rsidRPr="007159BA" w:rsidRDefault="00FC7274" w:rsidP="00560AA8">
            <w:pPr>
              <w:rPr>
                <w:b/>
              </w:rPr>
            </w:pPr>
            <w:r w:rsidRPr="007159BA">
              <w:rPr>
                <w:b/>
              </w:rPr>
              <w:t xml:space="preserve">Battery Backup </w:t>
            </w:r>
          </w:p>
        </w:tc>
        <w:tc>
          <w:tcPr>
            <w:tcW w:w="1752" w:type="dxa"/>
            <w:tcBorders>
              <w:bottom w:val="single" w:sz="4" w:space="0" w:color="auto"/>
            </w:tcBorders>
            <w:shd w:val="clear" w:color="auto" w:fill="BFBFBF" w:themeFill="background1" w:themeFillShade="BF"/>
          </w:tcPr>
          <w:p w:rsidR="00FC7274" w:rsidRPr="007159BA" w:rsidRDefault="00FC7274" w:rsidP="00560AA8">
            <w:pPr>
              <w:rPr>
                <w:b/>
              </w:rPr>
            </w:pPr>
            <w:r w:rsidRPr="007159BA">
              <w:rPr>
                <w:b/>
              </w:rPr>
              <w:t>Battery Run time (if applicable)</w:t>
            </w:r>
          </w:p>
        </w:tc>
        <w:tc>
          <w:tcPr>
            <w:tcW w:w="1818" w:type="dxa"/>
            <w:tcBorders>
              <w:bottom w:val="single" w:sz="4" w:space="0" w:color="auto"/>
            </w:tcBorders>
            <w:shd w:val="clear" w:color="auto" w:fill="BFBFBF" w:themeFill="background1" w:themeFillShade="BF"/>
          </w:tcPr>
          <w:p w:rsidR="00FC7274" w:rsidRPr="007159BA" w:rsidRDefault="00FC7274" w:rsidP="00560AA8">
            <w:pPr>
              <w:rPr>
                <w:b/>
              </w:rPr>
            </w:pPr>
            <w:r w:rsidRPr="007159BA">
              <w:rPr>
                <w:b/>
              </w:rPr>
              <w:t xml:space="preserve">No Backup </w:t>
            </w:r>
          </w:p>
        </w:tc>
      </w:tr>
      <w:tr w:rsidR="00FC7274" w:rsidTr="00560AA8">
        <w:tc>
          <w:tcPr>
            <w:tcW w:w="2406" w:type="dxa"/>
            <w:shd w:val="pct15" w:color="auto" w:fill="auto"/>
          </w:tcPr>
          <w:p w:rsidR="00FC7274" w:rsidRDefault="00FC7274" w:rsidP="00560AA8">
            <w:r>
              <w:t>Maintenance/Building Systems</w:t>
            </w:r>
          </w:p>
        </w:tc>
        <w:tc>
          <w:tcPr>
            <w:tcW w:w="1809" w:type="dxa"/>
            <w:shd w:val="pct15" w:color="auto" w:fill="auto"/>
          </w:tcPr>
          <w:p w:rsidR="00FC7274" w:rsidRDefault="00FC7274" w:rsidP="00560AA8">
            <w:pPr>
              <w:jc w:val="center"/>
            </w:pPr>
          </w:p>
        </w:tc>
        <w:tc>
          <w:tcPr>
            <w:tcW w:w="1791" w:type="dxa"/>
            <w:shd w:val="pct15" w:color="auto" w:fill="auto"/>
          </w:tcPr>
          <w:p w:rsidR="00FC7274" w:rsidRDefault="00FC7274" w:rsidP="00560AA8">
            <w:pPr>
              <w:jc w:val="center"/>
            </w:pPr>
          </w:p>
        </w:tc>
        <w:tc>
          <w:tcPr>
            <w:tcW w:w="1752" w:type="dxa"/>
            <w:shd w:val="pct15" w:color="auto" w:fill="auto"/>
          </w:tcPr>
          <w:p w:rsidR="00FC7274" w:rsidRDefault="00FC7274" w:rsidP="00560AA8">
            <w:pPr>
              <w:jc w:val="center"/>
            </w:pPr>
          </w:p>
        </w:tc>
        <w:tc>
          <w:tcPr>
            <w:tcW w:w="1818" w:type="dxa"/>
            <w:shd w:val="pct15" w:color="auto" w:fill="auto"/>
          </w:tcPr>
          <w:p w:rsidR="00FC7274" w:rsidRDefault="00FC7274" w:rsidP="00560AA8">
            <w:pPr>
              <w:jc w:val="center"/>
            </w:pPr>
          </w:p>
        </w:tc>
      </w:tr>
      <w:tr w:rsidR="00FC7274" w:rsidTr="00560AA8">
        <w:tc>
          <w:tcPr>
            <w:tcW w:w="2406" w:type="dxa"/>
          </w:tcPr>
          <w:p w:rsidR="00FC7274" w:rsidRDefault="00FC7274" w:rsidP="00560AA8">
            <w:r>
              <w:t xml:space="preserve">Boilers </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Heating Compressor</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Sprinkler Compressor</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 xml:space="preserve">Big Compressor </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Elevator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 xml:space="preserve">Dumb Elevator </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Air Conditioning</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Ventilation</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Humidification System</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Phones</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Borders>
              <w:bottom w:val="single" w:sz="4" w:space="0" w:color="auto"/>
            </w:tcBorders>
          </w:tcPr>
          <w:p w:rsidR="00FC7274" w:rsidRDefault="00FC7274" w:rsidP="00560AA8">
            <w:r>
              <w:t>Fire Alarm</w:t>
            </w:r>
          </w:p>
        </w:tc>
        <w:tc>
          <w:tcPr>
            <w:tcW w:w="1809" w:type="dxa"/>
            <w:tcBorders>
              <w:bottom w:val="single" w:sz="4" w:space="0" w:color="auto"/>
            </w:tcBorders>
          </w:tcPr>
          <w:p w:rsidR="00FC7274" w:rsidRDefault="00FC7274" w:rsidP="00560AA8">
            <w:pPr>
              <w:jc w:val="center"/>
            </w:pPr>
          </w:p>
        </w:tc>
        <w:tc>
          <w:tcPr>
            <w:tcW w:w="1791" w:type="dxa"/>
            <w:tcBorders>
              <w:bottom w:val="single" w:sz="4" w:space="0" w:color="auto"/>
            </w:tcBorders>
          </w:tcPr>
          <w:p w:rsidR="00FC7274" w:rsidRDefault="00FC7274" w:rsidP="00560AA8">
            <w:pPr>
              <w:jc w:val="center"/>
            </w:pPr>
            <w:r>
              <w:t>x</w:t>
            </w:r>
          </w:p>
        </w:tc>
        <w:tc>
          <w:tcPr>
            <w:tcW w:w="1752" w:type="dxa"/>
            <w:tcBorders>
              <w:bottom w:val="single" w:sz="4" w:space="0" w:color="auto"/>
            </w:tcBorders>
          </w:tcPr>
          <w:p w:rsidR="00FC7274" w:rsidRDefault="00FC7274" w:rsidP="00560AA8">
            <w:pPr>
              <w:jc w:val="center"/>
            </w:pPr>
            <w:r>
              <w:t>3-4 days</w:t>
            </w:r>
          </w:p>
        </w:tc>
        <w:tc>
          <w:tcPr>
            <w:tcW w:w="1818" w:type="dxa"/>
            <w:tcBorders>
              <w:bottom w:val="single" w:sz="4" w:space="0" w:color="auto"/>
            </w:tcBorders>
          </w:tcPr>
          <w:p w:rsidR="00FC7274" w:rsidRDefault="00FC7274" w:rsidP="00560AA8">
            <w:pPr>
              <w:jc w:val="center"/>
            </w:pPr>
          </w:p>
        </w:tc>
      </w:tr>
      <w:tr w:rsidR="00FC7274" w:rsidTr="00560AA8">
        <w:tc>
          <w:tcPr>
            <w:tcW w:w="2406" w:type="dxa"/>
            <w:tcBorders>
              <w:bottom w:val="single" w:sz="4" w:space="0" w:color="auto"/>
            </w:tcBorders>
          </w:tcPr>
          <w:p w:rsidR="00FC7274" w:rsidRDefault="00FC7274" w:rsidP="00560AA8">
            <w:r>
              <w:t>Magnetic Door locks</w:t>
            </w:r>
          </w:p>
        </w:tc>
        <w:tc>
          <w:tcPr>
            <w:tcW w:w="1809" w:type="dxa"/>
            <w:tcBorders>
              <w:bottom w:val="single" w:sz="4" w:space="0" w:color="auto"/>
            </w:tcBorders>
          </w:tcPr>
          <w:p w:rsidR="00FC7274" w:rsidRDefault="00FC7274" w:rsidP="00560AA8">
            <w:pPr>
              <w:jc w:val="center"/>
            </w:pPr>
          </w:p>
        </w:tc>
        <w:tc>
          <w:tcPr>
            <w:tcW w:w="1791" w:type="dxa"/>
            <w:tcBorders>
              <w:bottom w:val="single" w:sz="4" w:space="0" w:color="auto"/>
            </w:tcBorders>
          </w:tcPr>
          <w:p w:rsidR="00FC7274" w:rsidRDefault="00FC7274" w:rsidP="00560AA8">
            <w:pPr>
              <w:jc w:val="center"/>
            </w:pPr>
          </w:p>
        </w:tc>
        <w:tc>
          <w:tcPr>
            <w:tcW w:w="1752" w:type="dxa"/>
            <w:tcBorders>
              <w:bottom w:val="single" w:sz="4" w:space="0" w:color="auto"/>
            </w:tcBorders>
          </w:tcPr>
          <w:p w:rsidR="00FC7274" w:rsidRDefault="00FC7274" w:rsidP="00560AA8">
            <w:pPr>
              <w:jc w:val="center"/>
            </w:pPr>
          </w:p>
        </w:tc>
        <w:tc>
          <w:tcPr>
            <w:tcW w:w="1818" w:type="dxa"/>
            <w:tcBorders>
              <w:bottom w:val="single" w:sz="4" w:space="0" w:color="auto"/>
            </w:tcBorders>
          </w:tcPr>
          <w:p w:rsidR="00FC7274" w:rsidRDefault="00FC7274" w:rsidP="00560AA8">
            <w:pPr>
              <w:jc w:val="center"/>
            </w:pPr>
          </w:p>
        </w:tc>
      </w:tr>
      <w:tr w:rsidR="00FC7274" w:rsidTr="00560AA8">
        <w:tc>
          <w:tcPr>
            <w:tcW w:w="2406" w:type="dxa"/>
            <w:tcBorders>
              <w:bottom w:val="single" w:sz="4" w:space="0" w:color="auto"/>
            </w:tcBorders>
          </w:tcPr>
          <w:p w:rsidR="00FC7274" w:rsidRDefault="00FC7274" w:rsidP="00560AA8">
            <w:r>
              <w:t xml:space="preserve">Door </w:t>
            </w:r>
            <w:proofErr w:type="gramStart"/>
            <w:r>
              <w:t>Key Pads</w:t>
            </w:r>
            <w:proofErr w:type="gramEnd"/>
          </w:p>
        </w:tc>
        <w:tc>
          <w:tcPr>
            <w:tcW w:w="1809" w:type="dxa"/>
            <w:tcBorders>
              <w:bottom w:val="single" w:sz="4" w:space="0" w:color="auto"/>
            </w:tcBorders>
          </w:tcPr>
          <w:p w:rsidR="00FC7274" w:rsidRDefault="00FC7274" w:rsidP="00560AA8">
            <w:pPr>
              <w:jc w:val="center"/>
            </w:pPr>
            <w:r>
              <w:t>x</w:t>
            </w:r>
          </w:p>
        </w:tc>
        <w:tc>
          <w:tcPr>
            <w:tcW w:w="1791" w:type="dxa"/>
            <w:tcBorders>
              <w:bottom w:val="single" w:sz="4" w:space="0" w:color="auto"/>
            </w:tcBorders>
          </w:tcPr>
          <w:p w:rsidR="00FC7274" w:rsidRDefault="00FC7274" w:rsidP="00560AA8">
            <w:pPr>
              <w:jc w:val="center"/>
            </w:pPr>
          </w:p>
        </w:tc>
        <w:tc>
          <w:tcPr>
            <w:tcW w:w="1752" w:type="dxa"/>
            <w:tcBorders>
              <w:bottom w:val="single" w:sz="4" w:space="0" w:color="auto"/>
            </w:tcBorders>
          </w:tcPr>
          <w:p w:rsidR="00FC7274" w:rsidRDefault="00FC7274" w:rsidP="00560AA8">
            <w:pPr>
              <w:jc w:val="center"/>
            </w:pPr>
          </w:p>
        </w:tc>
        <w:tc>
          <w:tcPr>
            <w:tcW w:w="1818" w:type="dxa"/>
            <w:tcBorders>
              <w:bottom w:val="single" w:sz="4" w:space="0" w:color="auto"/>
            </w:tcBorders>
          </w:tcPr>
          <w:p w:rsidR="00FC7274" w:rsidRDefault="00FC7274" w:rsidP="00560AA8">
            <w:pPr>
              <w:jc w:val="center"/>
            </w:pPr>
          </w:p>
        </w:tc>
      </w:tr>
      <w:tr w:rsidR="00FC7274" w:rsidTr="00560AA8">
        <w:tc>
          <w:tcPr>
            <w:tcW w:w="2406" w:type="dxa"/>
            <w:tcBorders>
              <w:bottom w:val="single" w:sz="4" w:space="0" w:color="auto"/>
            </w:tcBorders>
          </w:tcPr>
          <w:p w:rsidR="00FC7274" w:rsidRDefault="00FC7274" w:rsidP="00560AA8">
            <w:r>
              <w:t>Overhead Lighting</w:t>
            </w:r>
          </w:p>
        </w:tc>
        <w:tc>
          <w:tcPr>
            <w:tcW w:w="1809" w:type="dxa"/>
            <w:tcBorders>
              <w:bottom w:val="single" w:sz="4" w:space="0" w:color="auto"/>
            </w:tcBorders>
          </w:tcPr>
          <w:p w:rsidR="00FC7274" w:rsidRDefault="00FC7274" w:rsidP="00560AA8">
            <w:pPr>
              <w:jc w:val="center"/>
            </w:pPr>
          </w:p>
        </w:tc>
        <w:tc>
          <w:tcPr>
            <w:tcW w:w="1791" w:type="dxa"/>
            <w:tcBorders>
              <w:bottom w:val="single" w:sz="4" w:space="0" w:color="auto"/>
            </w:tcBorders>
          </w:tcPr>
          <w:p w:rsidR="00FC7274" w:rsidRDefault="00FC7274" w:rsidP="00560AA8">
            <w:pPr>
              <w:jc w:val="center"/>
            </w:pPr>
          </w:p>
        </w:tc>
        <w:tc>
          <w:tcPr>
            <w:tcW w:w="1752" w:type="dxa"/>
            <w:tcBorders>
              <w:bottom w:val="single" w:sz="4" w:space="0" w:color="auto"/>
            </w:tcBorders>
          </w:tcPr>
          <w:p w:rsidR="00FC7274" w:rsidRDefault="00FC7274" w:rsidP="00560AA8">
            <w:pPr>
              <w:jc w:val="center"/>
            </w:pPr>
          </w:p>
        </w:tc>
        <w:tc>
          <w:tcPr>
            <w:tcW w:w="1818" w:type="dxa"/>
            <w:tcBorders>
              <w:bottom w:val="single" w:sz="4" w:space="0" w:color="auto"/>
            </w:tcBorders>
          </w:tcPr>
          <w:p w:rsidR="00FC7274" w:rsidRDefault="00FC7274" w:rsidP="00560AA8">
            <w:pPr>
              <w:jc w:val="center"/>
            </w:pPr>
          </w:p>
        </w:tc>
      </w:tr>
      <w:tr w:rsidR="00FC7274" w:rsidTr="00560AA8">
        <w:tc>
          <w:tcPr>
            <w:tcW w:w="2406" w:type="dxa"/>
            <w:shd w:val="pct15" w:color="auto" w:fill="auto"/>
          </w:tcPr>
          <w:p w:rsidR="00FC7274" w:rsidRDefault="00FC7274" w:rsidP="00560AA8">
            <w:r>
              <w:t>Nursing</w:t>
            </w:r>
          </w:p>
        </w:tc>
        <w:tc>
          <w:tcPr>
            <w:tcW w:w="1809" w:type="dxa"/>
            <w:shd w:val="pct15" w:color="auto" w:fill="auto"/>
          </w:tcPr>
          <w:p w:rsidR="00FC7274" w:rsidRDefault="00FC7274" w:rsidP="00560AA8">
            <w:pPr>
              <w:jc w:val="center"/>
            </w:pPr>
          </w:p>
        </w:tc>
        <w:tc>
          <w:tcPr>
            <w:tcW w:w="1791" w:type="dxa"/>
            <w:shd w:val="pct15" w:color="auto" w:fill="auto"/>
          </w:tcPr>
          <w:p w:rsidR="00FC7274" w:rsidRDefault="00FC7274" w:rsidP="00560AA8">
            <w:pPr>
              <w:jc w:val="center"/>
            </w:pPr>
          </w:p>
        </w:tc>
        <w:tc>
          <w:tcPr>
            <w:tcW w:w="1752" w:type="dxa"/>
            <w:shd w:val="pct15" w:color="auto" w:fill="auto"/>
          </w:tcPr>
          <w:p w:rsidR="00FC7274" w:rsidRDefault="00FC7274" w:rsidP="00560AA8">
            <w:pPr>
              <w:jc w:val="center"/>
            </w:pPr>
          </w:p>
        </w:tc>
        <w:tc>
          <w:tcPr>
            <w:tcW w:w="1818" w:type="dxa"/>
            <w:shd w:val="pct15" w:color="auto" w:fill="auto"/>
          </w:tcPr>
          <w:p w:rsidR="00FC7274" w:rsidRDefault="00FC7274" w:rsidP="00560AA8">
            <w:pPr>
              <w:jc w:val="center"/>
            </w:pPr>
          </w:p>
        </w:tc>
      </w:tr>
      <w:tr w:rsidR="00FC7274" w:rsidTr="00560AA8">
        <w:tc>
          <w:tcPr>
            <w:tcW w:w="2406" w:type="dxa"/>
          </w:tcPr>
          <w:p w:rsidR="00FC7274" w:rsidRDefault="00FC7274" w:rsidP="00560AA8">
            <w:r>
              <w:t>Oxygen Concentrators</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Call Bells/Nurses Call</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Ceiling Lifts</w:t>
            </w:r>
          </w:p>
        </w:tc>
        <w:tc>
          <w:tcPr>
            <w:tcW w:w="1809" w:type="dxa"/>
          </w:tcPr>
          <w:p w:rsidR="00FC7274" w:rsidRDefault="00FC7274" w:rsidP="00560AA8">
            <w:pPr>
              <w:jc w:val="center"/>
            </w:pPr>
          </w:p>
        </w:tc>
        <w:tc>
          <w:tcPr>
            <w:tcW w:w="1791" w:type="dxa"/>
          </w:tcPr>
          <w:p w:rsidR="00FC7274" w:rsidRDefault="00FC7274" w:rsidP="00560AA8">
            <w:pPr>
              <w:jc w:val="center"/>
            </w:pPr>
            <w:r>
              <w:t>x</w:t>
            </w:r>
          </w:p>
        </w:tc>
        <w:tc>
          <w:tcPr>
            <w:tcW w:w="1752" w:type="dxa"/>
          </w:tcPr>
          <w:p w:rsidR="00FC7274" w:rsidRDefault="00FC7274" w:rsidP="00560AA8">
            <w:pPr>
              <w:jc w:val="center"/>
            </w:pPr>
            <w:r>
              <w:t>4-5 lifts</w:t>
            </w:r>
          </w:p>
        </w:tc>
        <w:tc>
          <w:tcPr>
            <w:tcW w:w="1818" w:type="dxa"/>
          </w:tcPr>
          <w:p w:rsidR="00FC7274" w:rsidRDefault="00FC7274" w:rsidP="00560AA8">
            <w:pPr>
              <w:jc w:val="center"/>
            </w:pPr>
          </w:p>
        </w:tc>
      </w:tr>
      <w:tr w:rsidR="00FC7274" w:rsidTr="00560AA8">
        <w:tc>
          <w:tcPr>
            <w:tcW w:w="2406" w:type="dxa"/>
          </w:tcPr>
          <w:p w:rsidR="00FC7274" w:rsidRDefault="00FC7274" w:rsidP="00560AA8">
            <w:r>
              <w:t>Air Mattresses</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Vital Sign Machines</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Blood Glucose Machines</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Suction Machines</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Borders>
              <w:bottom w:val="single" w:sz="4" w:space="0" w:color="auto"/>
            </w:tcBorders>
          </w:tcPr>
          <w:p w:rsidR="00FC7274" w:rsidRDefault="00FC7274" w:rsidP="00560AA8">
            <w:r>
              <w:t>Feeding Pumps</w:t>
            </w:r>
          </w:p>
        </w:tc>
        <w:tc>
          <w:tcPr>
            <w:tcW w:w="1809" w:type="dxa"/>
            <w:tcBorders>
              <w:bottom w:val="single" w:sz="4" w:space="0" w:color="auto"/>
            </w:tcBorders>
          </w:tcPr>
          <w:p w:rsidR="00FC7274" w:rsidRDefault="00FC7274" w:rsidP="00560AA8">
            <w:pPr>
              <w:jc w:val="center"/>
            </w:pPr>
            <w:r>
              <w:t>x</w:t>
            </w:r>
          </w:p>
        </w:tc>
        <w:tc>
          <w:tcPr>
            <w:tcW w:w="1791" w:type="dxa"/>
            <w:tcBorders>
              <w:bottom w:val="single" w:sz="4" w:space="0" w:color="auto"/>
            </w:tcBorders>
          </w:tcPr>
          <w:p w:rsidR="00FC7274" w:rsidRDefault="00FC7274" w:rsidP="00560AA8">
            <w:pPr>
              <w:jc w:val="center"/>
            </w:pPr>
          </w:p>
        </w:tc>
        <w:tc>
          <w:tcPr>
            <w:tcW w:w="1752" w:type="dxa"/>
            <w:tcBorders>
              <w:bottom w:val="single" w:sz="4" w:space="0" w:color="auto"/>
            </w:tcBorders>
          </w:tcPr>
          <w:p w:rsidR="00FC7274" w:rsidRDefault="00FC7274" w:rsidP="00560AA8">
            <w:pPr>
              <w:jc w:val="center"/>
            </w:pPr>
          </w:p>
        </w:tc>
        <w:tc>
          <w:tcPr>
            <w:tcW w:w="1818" w:type="dxa"/>
            <w:tcBorders>
              <w:bottom w:val="single" w:sz="4" w:space="0" w:color="auto"/>
            </w:tcBorders>
          </w:tcPr>
          <w:p w:rsidR="00FC7274" w:rsidRDefault="00FC7274" w:rsidP="00560AA8">
            <w:pPr>
              <w:jc w:val="center"/>
            </w:pPr>
          </w:p>
        </w:tc>
      </w:tr>
      <w:tr w:rsidR="00FC7274" w:rsidTr="00560AA8">
        <w:tc>
          <w:tcPr>
            <w:tcW w:w="2406" w:type="dxa"/>
            <w:tcBorders>
              <w:bottom w:val="single" w:sz="4" w:space="0" w:color="auto"/>
            </w:tcBorders>
          </w:tcPr>
          <w:p w:rsidR="00FC7274" w:rsidRDefault="00FC7274" w:rsidP="00560AA8">
            <w:r>
              <w:t>Medication Fridges</w:t>
            </w:r>
          </w:p>
        </w:tc>
        <w:tc>
          <w:tcPr>
            <w:tcW w:w="1809" w:type="dxa"/>
            <w:tcBorders>
              <w:bottom w:val="single" w:sz="4" w:space="0" w:color="auto"/>
            </w:tcBorders>
          </w:tcPr>
          <w:p w:rsidR="00FC7274" w:rsidRDefault="00FC7274" w:rsidP="00560AA8">
            <w:pPr>
              <w:jc w:val="center"/>
            </w:pPr>
            <w:r>
              <w:t>x</w:t>
            </w:r>
          </w:p>
        </w:tc>
        <w:tc>
          <w:tcPr>
            <w:tcW w:w="1791" w:type="dxa"/>
            <w:tcBorders>
              <w:bottom w:val="single" w:sz="4" w:space="0" w:color="auto"/>
            </w:tcBorders>
          </w:tcPr>
          <w:p w:rsidR="00FC7274" w:rsidRDefault="00FC7274" w:rsidP="00560AA8">
            <w:pPr>
              <w:jc w:val="center"/>
            </w:pPr>
          </w:p>
        </w:tc>
        <w:tc>
          <w:tcPr>
            <w:tcW w:w="1752" w:type="dxa"/>
            <w:tcBorders>
              <w:bottom w:val="single" w:sz="4" w:space="0" w:color="auto"/>
            </w:tcBorders>
          </w:tcPr>
          <w:p w:rsidR="00FC7274" w:rsidRDefault="00FC7274" w:rsidP="00560AA8">
            <w:pPr>
              <w:jc w:val="center"/>
            </w:pPr>
          </w:p>
        </w:tc>
        <w:tc>
          <w:tcPr>
            <w:tcW w:w="1818" w:type="dxa"/>
            <w:tcBorders>
              <w:bottom w:val="single" w:sz="4" w:space="0" w:color="auto"/>
            </w:tcBorders>
          </w:tcPr>
          <w:p w:rsidR="00FC7274" w:rsidRDefault="00FC7274" w:rsidP="00560AA8">
            <w:pPr>
              <w:jc w:val="center"/>
            </w:pPr>
          </w:p>
        </w:tc>
      </w:tr>
      <w:tr w:rsidR="00FC7274" w:rsidTr="00560AA8">
        <w:tc>
          <w:tcPr>
            <w:tcW w:w="2406" w:type="dxa"/>
            <w:tcBorders>
              <w:bottom w:val="single" w:sz="4" w:space="0" w:color="auto"/>
            </w:tcBorders>
          </w:tcPr>
          <w:p w:rsidR="00FC7274" w:rsidRDefault="00FC7274" w:rsidP="00560AA8">
            <w:r>
              <w:t>Immunization Fridges</w:t>
            </w:r>
          </w:p>
        </w:tc>
        <w:tc>
          <w:tcPr>
            <w:tcW w:w="1809" w:type="dxa"/>
            <w:tcBorders>
              <w:bottom w:val="single" w:sz="4" w:space="0" w:color="auto"/>
            </w:tcBorders>
          </w:tcPr>
          <w:p w:rsidR="00FC7274" w:rsidRDefault="00FC7274" w:rsidP="00560AA8">
            <w:pPr>
              <w:jc w:val="center"/>
            </w:pPr>
            <w:r>
              <w:t>x</w:t>
            </w:r>
          </w:p>
        </w:tc>
        <w:tc>
          <w:tcPr>
            <w:tcW w:w="1791" w:type="dxa"/>
            <w:tcBorders>
              <w:bottom w:val="single" w:sz="4" w:space="0" w:color="auto"/>
            </w:tcBorders>
          </w:tcPr>
          <w:p w:rsidR="00FC7274" w:rsidRDefault="00FC7274" w:rsidP="00560AA8">
            <w:pPr>
              <w:jc w:val="center"/>
            </w:pPr>
          </w:p>
        </w:tc>
        <w:tc>
          <w:tcPr>
            <w:tcW w:w="1752" w:type="dxa"/>
            <w:tcBorders>
              <w:bottom w:val="single" w:sz="4" w:space="0" w:color="auto"/>
            </w:tcBorders>
          </w:tcPr>
          <w:p w:rsidR="00FC7274" w:rsidRDefault="00FC7274" w:rsidP="00560AA8">
            <w:pPr>
              <w:jc w:val="center"/>
            </w:pPr>
          </w:p>
        </w:tc>
        <w:tc>
          <w:tcPr>
            <w:tcW w:w="1818" w:type="dxa"/>
            <w:tcBorders>
              <w:bottom w:val="single" w:sz="4" w:space="0" w:color="auto"/>
            </w:tcBorders>
          </w:tcPr>
          <w:p w:rsidR="00FC7274" w:rsidRDefault="00FC7274" w:rsidP="00560AA8">
            <w:pPr>
              <w:jc w:val="center"/>
            </w:pPr>
          </w:p>
        </w:tc>
      </w:tr>
      <w:tr w:rsidR="00FC7274" w:rsidTr="00560AA8">
        <w:tc>
          <w:tcPr>
            <w:tcW w:w="2406" w:type="dxa"/>
            <w:shd w:val="pct15" w:color="auto" w:fill="auto"/>
          </w:tcPr>
          <w:p w:rsidR="00FC7274" w:rsidRDefault="00FC7274" w:rsidP="00560AA8">
            <w:r>
              <w:t>Nutrition</w:t>
            </w:r>
          </w:p>
        </w:tc>
        <w:tc>
          <w:tcPr>
            <w:tcW w:w="1809" w:type="dxa"/>
            <w:shd w:val="pct15" w:color="auto" w:fill="auto"/>
          </w:tcPr>
          <w:p w:rsidR="00FC7274" w:rsidRDefault="00FC7274" w:rsidP="00560AA8">
            <w:pPr>
              <w:jc w:val="center"/>
            </w:pPr>
          </w:p>
        </w:tc>
        <w:tc>
          <w:tcPr>
            <w:tcW w:w="1791" w:type="dxa"/>
            <w:shd w:val="pct15" w:color="auto" w:fill="auto"/>
          </w:tcPr>
          <w:p w:rsidR="00FC7274" w:rsidRDefault="00FC7274" w:rsidP="00560AA8">
            <w:pPr>
              <w:jc w:val="center"/>
            </w:pPr>
          </w:p>
        </w:tc>
        <w:tc>
          <w:tcPr>
            <w:tcW w:w="1752" w:type="dxa"/>
            <w:shd w:val="pct15" w:color="auto" w:fill="auto"/>
          </w:tcPr>
          <w:p w:rsidR="00FC7274" w:rsidRDefault="00FC7274" w:rsidP="00560AA8">
            <w:pPr>
              <w:jc w:val="center"/>
            </w:pPr>
          </w:p>
        </w:tc>
        <w:tc>
          <w:tcPr>
            <w:tcW w:w="1818" w:type="dxa"/>
            <w:shd w:val="pct15" w:color="auto" w:fill="auto"/>
          </w:tcPr>
          <w:p w:rsidR="00FC7274" w:rsidRDefault="00FC7274" w:rsidP="00560AA8">
            <w:pPr>
              <w:jc w:val="center"/>
            </w:pPr>
          </w:p>
        </w:tc>
      </w:tr>
      <w:tr w:rsidR="00FC7274" w:rsidTr="00560AA8">
        <w:tc>
          <w:tcPr>
            <w:tcW w:w="2406" w:type="dxa"/>
          </w:tcPr>
          <w:p w:rsidR="00FC7274" w:rsidRDefault="00FC7274" w:rsidP="00560AA8">
            <w:r>
              <w:t>Walk in Kitchen Cooler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Walk in Kitchen Freezer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proofErr w:type="gramStart"/>
            <w:r>
              <w:t>House Hold</w:t>
            </w:r>
            <w:proofErr w:type="gramEnd"/>
            <w:r>
              <w:t xml:space="preserve"> Fridges</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Water and Ice Machine</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Garburator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Dishwasher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Bakers Oven</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Tilting Skillet</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Display Cooler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lastRenderedPageBreak/>
              <w:t>Food Warmer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Cash Register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Milk Cooler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Coffee Pot</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Ice Machine</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proofErr w:type="gramStart"/>
            <w:r>
              <w:t>Micro Wave</w:t>
            </w:r>
            <w:proofErr w:type="gramEnd"/>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Meat Slicer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Milk Dispenser</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tc>
      </w:tr>
      <w:tr w:rsidR="00FC7274" w:rsidTr="00560AA8">
        <w:tc>
          <w:tcPr>
            <w:tcW w:w="2406" w:type="dxa"/>
          </w:tcPr>
          <w:p w:rsidR="00FC7274" w:rsidRDefault="00FC7274" w:rsidP="00560AA8">
            <w:r>
              <w:t>Stand up Dairy Cooler</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 xml:space="preserve">Mixer </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Juice Dispenser</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Pr>
          <w:p w:rsidR="00FC7274" w:rsidRDefault="00FC7274" w:rsidP="00560AA8">
            <w:r>
              <w:t>Oven</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Steamers</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Air Compressor</w:t>
            </w:r>
          </w:p>
        </w:tc>
        <w:tc>
          <w:tcPr>
            <w:tcW w:w="1809" w:type="dxa"/>
          </w:tcPr>
          <w:p w:rsidR="00FC7274" w:rsidRDefault="00FC7274" w:rsidP="00560AA8">
            <w:pPr>
              <w:jc w:val="center"/>
            </w:pP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r>
              <w:t>x</w:t>
            </w:r>
          </w:p>
        </w:tc>
      </w:tr>
      <w:tr w:rsidR="00FC7274" w:rsidTr="00560AA8">
        <w:tc>
          <w:tcPr>
            <w:tcW w:w="2406" w:type="dxa"/>
          </w:tcPr>
          <w:p w:rsidR="00FC7274" w:rsidRDefault="00FC7274" w:rsidP="00560AA8">
            <w:r>
              <w:t>Steam Kettle</w:t>
            </w:r>
          </w:p>
        </w:tc>
        <w:tc>
          <w:tcPr>
            <w:tcW w:w="1809" w:type="dxa"/>
          </w:tcPr>
          <w:p w:rsidR="00FC7274" w:rsidRDefault="00FC7274" w:rsidP="00560AA8">
            <w:pPr>
              <w:jc w:val="center"/>
            </w:pPr>
            <w:r>
              <w:t>x</w:t>
            </w:r>
          </w:p>
        </w:tc>
        <w:tc>
          <w:tcPr>
            <w:tcW w:w="1791" w:type="dxa"/>
          </w:tcPr>
          <w:p w:rsidR="00FC7274" w:rsidRDefault="00FC7274" w:rsidP="00560AA8">
            <w:pPr>
              <w:jc w:val="center"/>
            </w:pPr>
          </w:p>
        </w:tc>
        <w:tc>
          <w:tcPr>
            <w:tcW w:w="1752" w:type="dxa"/>
          </w:tcPr>
          <w:p w:rsidR="00FC7274" w:rsidRDefault="00FC7274" w:rsidP="00560AA8">
            <w:pPr>
              <w:jc w:val="center"/>
            </w:pPr>
          </w:p>
        </w:tc>
        <w:tc>
          <w:tcPr>
            <w:tcW w:w="1818" w:type="dxa"/>
          </w:tcPr>
          <w:p w:rsidR="00FC7274" w:rsidRDefault="00FC7274" w:rsidP="00560AA8">
            <w:pPr>
              <w:jc w:val="center"/>
            </w:pPr>
          </w:p>
        </w:tc>
      </w:tr>
      <w:tr w:rsidR="00FC7274" w:rsidTr="00560AA8">
        <w:tc>
          <w:tcPr>
            <w:tcW w:w="2406" w:type="dxa"/>
            <w:tcBorders>
              <w:bottom w:val="single" w:sz="4" w:space="0" w:color="auto"/>
            </w:tcBorders>
          </w:tcPr>
          <w:p w:rsidR="00FC7274" w:rsidRDefault="00FC7274" w:rsidP="00560AA8">
            <w:r>
              <w:t>Toaster</w:t>
            </w:r>
          </w:p>
        </w:tc>
        <w:tc>
          <w:tcPr>
            <w:tcW w:w="1809" w:type="dxa"/>
            <w:tcBorders>
              <w:bottom w:val="single" w:sz="4" w:space="0" w:color="auto"/>
            </w:tcBorders>
          </w:tcPr>
          <w:p w:rsidR="00FC7274" w:rsidRDefault="00FC7274" w:rsidP="00560AA8">
            <w:pPr>
              <w:jc w:val="center"/>
            </w:pPr>
            <w:r>
              <w:t>x</w:t>
            </w:r>
          </w:p>
        </w:tc>
        <w:tc>
          <w:tcPr>
            <w:tcW w:w="1791" w:type="dxa"/>
            <w:tcBorders>
              <w:bottom w:val="single" w:sz="4" w:space="0" w:color="auto"/>
            </w:tcBorders>
          </w:tcPr>
          <w:p w:rsidR="00FC7274" w:rsidRDefault="00FC7274" w:rsidP="00560AA8">
            <w:pPr>
              <w:jc w:val="center"/>
            </w:pPr>
          </w:p>
        </w:tc>
        <w:tc>
          <w:tcPr>
            <w:tcW w:w="1752" w:type="dxa"/>
            <w:tcBorders>
              <w:bottom w:val="single" w:sz="4" w:space="0" w:color="auto"/>
            </w:tcBorders>
          </w:tcPr>
          <w:p w:rsidR="00FC7274" w:rsidRDefault="00FC7274" w:rsidP="00560AA8">
            <w:pPr>
              <w:jc w:val="center"/>
            </w:pPr>
          </w:p>
        </w:tc>
        <w:tc>
          <w:tcPr>
            <w:tcW w:w="1818" w:type="dxa"/>
            <w:tcBorders>
              <w:bottom w:val="single" w:sz="4" w:space="0" w:color="auto"/>
            </w:tcBorders>
          </w:tcPr>
          <w:p w:rsidR="00FC7274" w:rsidRDefault="00FC7274" w:rsidP="00560AA8">
            <w:pPr>
              <w:jc w:val="center"/>
            </w:pPr>
          </w:p>
        </w:tc>
      </w:tr>
    </w:tbl>
    <w:p w:rsidR="003A4443" w:rsidRDefault="003A4443" w:rsidP="009D5215">
      <w:pPr>
        <w:rPr>
          <w:b/>
        </w:rPr>
      </w:pPr>
    </w:p>
    <w:p w:rsidR="003A4443" w:rsidRDefault="003A4443">
      <w:pPr>
        <w:rPr>
          <w:b/>
        </w:rPr>
      </w:pPr>
      <w:r>
        <w:rPr>
          <w:b/>
        </w:rPr>
        <w:br w:type="page"/>
      </w:r>
    </w:p>
    <w:tbl>
      <w:tblPr>
        <w:tblStyle w:val="TableGrid"/>
        <w:tblW w:w="0" w:type="auto"/>
        <w:tblLook w:val="04A0" w:firstRow="1" w:lastRow="0" w:firstColumn="1" w:lastColumn="0" w:noHBand="0" w:noVBand="1"/>
      </w:tblPr>
      <w:tblGrid>
        <w:gridCol w:w="9350"/>
      </w:tblGrid>
      <w:tr w:rsidR="009623C5" w:rsidTr="001D3A52">
        <w:tc>
          <w:tcPr>
            <w:tcW w:w="9576" w:type="dxa"/>
            <w:shd w:val="pct15" w:color="auto" w:fill="auto"/>
          </w:tcPr>
          <w:p w:rsidR="009623C5" w:rsidRPr="00A3121B" w:rsidRDefault="00CD32F6" w:rsidP="009D5215">
            <w:pPr>
              <w:rPr>
                <w:b/>
                <w:sz w:val="32"/>
                <w:szCs w:val="32"/>
              </w:rPr>
            </w:pPr>
            <w:r>
              <w:rPr>
                <w:b/>
                <w:sz w:val="32"/>
                <w:szCs w:val="32"/>
              </w:rPr>
              <w:lastRenderedPageBreak/>
              <w:t>Al</w:t>
            </w:r>
            <w:r w:rsidR="009623C5" w:rsidRPr="00A3121B">
              <w:rPr>
                <w:b/>
                <w:sz w:val="32"/>
                <w:szCs w:val="32"/>
              </w:rPr>
              <w:t>l Department</w:t>
            </w:r>
            <w:r w:rsidR="009623C5">
              <w:rPr>
                <w:b/>
                <w:sz w:val="32"/>
                <w:szCs w:val="32"/>
              </w:rPr>
              <w:t>s</w:t>
            </w:r>
            <w:r w:rsidR="009623C5" w:rsidRPr="00A3121B">
              <w:rPr>
                <w:b/>
                <w:sz w:val="32"/>
                <w:szCs w:val="32"/>
              </w:rPr>
              <w:t xml:space="preserve"> </w:t>
            </w:r>
            <w:r w:rsidR="009623C5">
              <w:rPr>
                <w:b/>
                <w:sz w:val="32"/>
                <w:szCs w:val="32"/>
              </w:rPr>
              <w:t xml:space="preserve">Response </w:t>
            </w:r>
            <w:r w:rsidR="009623C5" w:rsidRPr="00A3121B">
              <w:rPr>
                <w:b/>
                <w:sz w:val="32"/>
                <w:szCs w:val="32"/>
              </w:rPr>
              <w:t>Information and Tasks</w:t>
            </w:r>
            <w:r w:rsidR="009623C5">
              <w:rPr>
                <w:b/>
                <w:sz w:val="32"/>
                <w:szCs w:val="32"/>
              </w:rPr>
              <w:t xml:space="preserve"> </w:t>
            </w:r>
          </w:p>
        </w:tc>
      </w:tr>
      <w:tr w:rsidR="009623C5" w:rsidTr="001D3A52">
        <w:tc>
          <w:tcPr>
            <w:tcW w:w="9576" w:type="dxa"/>
            <w:tcBorders>
              <w:bottom w:val="single" w:sz="4" w:space="0" w:color="auto"/>
            </w:tcBorders>
          </w:tcPr>
          <w:p w:rsidR="009623C5" w:rsidRDefault="009623C5" w:rsidP="009623C5">
            <w:pPr>
              <w:pStyle w:val="ListParagraph"/>
              <w:numPr>
                <w:ilvl w:val="0"/>
                <w:numId w:val="5"/>
              </w:numPr>
              <w:autoSpaceDE w:val="0"/>
              <w:autoSpaceDN w:val="0"/>
              <w:adjustRightInd w:val="0"/>
            </w:pPr>
            <w:r w:rsidRPr="001D7CEE">
              <w:t xml:space="preserve">Ensure </w:t>
            </w:r>
            <w:r>
              <w:t>RN Supervisor</w:t>
            </w:r>
            <w:r w:rsidRPr="001D7CEE">
              <w:t xml:space="preserve">/Incident Commander </w:t>
            </w:r>
            <w:r>
              <w:t>and maintenance are</w:t>
            </w:r>
            <w:r w:rsidRPr="001D7CEE">
              <w:t xml:space="preserve"> made aware of </w:t>
            </w:r>
            <w:r>
              <w:t>the loss of power or the loss of the facility backup generator</w:t>
            </w:r>
          </w:p>
          <w:p w:rsidR="009623C5" w:rsidRPr="00E02523" w:rsidRDefault="009623C5" w:rsidP="009623C5">
            <w:pPr>
              <w:pStyle w:val="ListParagraph"/>
              <w:numPr>
                <w:ilvl w:val="0"/>
                <w:numId w:val="8"/>
              </w:numPr>
              <w:autoSpaceDE w:val="0"/>
              <w:autoSpaceDN w:val="0"/>
              <w:adjustRightInd w:val="0"/>
              <w:rPr>
                <w:rFonts w:cs="TimesNewRoman"/>
              </w:rPr>
            </w:pPr>
            <w:r>
              <w:rPr>
                <w:rFonts w:cs="TimesNewRoman"/>
              </w:rPr>
              <w:t>Staff will follow directions provided by their Department</w:t>
            </w:r>
            <w:r w:rsidR="00FA3295">
              <w:rPr>
                <w:rFonts w:cs="TimesNewRoman"/>
              </w:rPr>
              <w:t>/Team</w:t>
            </w:r>
            <w:r>
              <w:rPr>
                <w:rFonts w:cs="TimesNewRoman"/>
              </w:rPr>
              <w:t xml:space="preserve"> Leaders and the Incident Commander</w:t>
            </w:r>
          </w:p>
          <w:p w:rsidR="009623C5" w:rsidRDefault="009623C5" w:rsidP="009623C5">
            <w:pPr>
              <w:pStyle w:val="ListParagraph"/>
              <w:numPr>
                <w:ilvl w:val="0"/>
                <w:numId w:val="6"/>
              </w:numPr>
            </w:pPr>
            <w:r w:rsidRPr="009E6F23">
              <w:rPr>
                <w:b/>
              </w:rPr>
              <w:t>Department Lead</w:t>
            </w:r>
            <w:r>
              <w:rPr>
                <w:b/>
              </w:rPr>
              <w:t>s</w:t>
            </w:r>
            <w:r w:rsidRPr="009E6F23">
              <w:rPr>
                <w:b/>
              </w:rPr>
              <w:t xml:space="preserve"> will</w:t>
            </w:r>
            <w:r>
              <w:t xml:space="preserve"> – </w:t>
            </w:r>
          </w:p>
          <w:p w:rsidR="009623C5" w:rsidRDefault="009623C5" w:rsidP="009623C5">
            <w:pPr>
              <w:pStyle w:val="ListParagraph"/>
              <w:numPr>
                <w:ilvl w:val="1"/>
                <w:numId w:val="6"/>
              </w:numPr>
            </w:pPr>
            <w:r>
              <w:t xml:space="preserve">Perform or delegate tasks assigned to their departments </w:t>
            </w:r>
          </w:p>
          <w:p w:rsidR="009623C5" w:rsidRDefault="009623C5" w:rsidP="009623C5">
            <w:pPr>
              <w:pStyle w:val="ListParagraph"/>
              <w:numPr>
                <w:ilvl w:val="1"/>
                <w:numId w:val="6"/>
              </w:numPr>
            </w:pPr>
            <w:r>
              <w:t>Oversee the implementation of plans in their departments</w:t>
            </w:r>
          </w:p>
          <w:p w:rsidR="009623C5" w:rsidRPr="00CD32F6" w:rsidRDefault="009623C5" w:rsidP="009623C5">
            <w:pPr>
              <w:pStyle w:val="ListParagraph"/>
              <w:numPr>
                <w:ilvl w:val="1"/>
                <w:numId w:val="6"/>
              </w:numPr>
              <w:rPr>
                <w:b/>
              </w:rPr>
            </w:pPr>
            <w:r>
              <w:t xml:space="preserve">Attend or send a representative to all staff meetings regarding loss of power or loss of the backup generator and be prepared to provide updates on department needs and challenges.  Bring in additional department staff to meetings as required </w:t>
            </w:r>
          </w:p>
          <w:p w:rsidR="00286B42" w:rsidRPr="00286B42" w:rsidRDefault="00286B42" w:rsidP="00286B42">
            <w:pPr>
              <w:pStyle w:val="ListParagraph"/>
              <w:numPr>
                <w:ilvl w:val="1"/>
                <w:numId w:val="4"/>
              </w:numPr>
              <w:autoSpaceDE w:val="0"/>
              <w:autoSpaceDN w:val="0"/>
              <w:adjustRightInd w:val="0"/>
              <w:spacing w:after="200" w:line="276" w:lineRule="auto"/>
              <w:rPr>
                <w:rFonts w:cs="TimesNewRoman"/>
              </w:rPr>
            </w:pPr>
            <w:r>
              <w:t xml:space="preserve">Track usage of </w:t>
            </w:r>
            <w:r w:rsidR="001D0731">
              <w:t xml:space="preserve">supplies </w:t>
            </w:r>
            <w:r>
              <w:t>and order additional supplies as necessary</w:t>
            </w:r>
          </w:p>
          <w:p w:rsidR="009623C5" w:rsidRPr="00ED256E" w:rsidRDefault="009623C5" w:rsidP="009623C5">
            <w:pPr>
              <w:pStyle w:val="ListParagraph"/>
              <w:numPr>
                <w:ilvl w:val="1"/>
                <w:numId w:val="4"/>
              </w:numPr>
              <w:autoSpaceDE w:val="0"/>
              <w:autoSpaceDN w:val="0"/>
              <w:adjustRightInd w:val="0"/>
              <w:rPr>
                <w:rFonts w:cs="TimesNewRoman"/>
              </w:rPr>
            </w:pPr>
            <w:r w:rsidRPr="00ED256E">
              <w:rPr>
                <w:rFonts w:cs="TimesNewRoman"/>
              </w:rPr>
              <w:t>Inform the Incident Commander of needed resources (e.g. extra staff, supplies, batteries, oxygen etc.) and assist with acquisition as necessary</w:t>
            </w:r>
          </w:p>
          <w:p w:rsidR="009623C5" w:rsidRDefault="009623C5" w:rsidP="009623C5">
            <w:pPr>
              <w:pStyle w:val="ListParagraph"/>
              <w:numPr>
                <w:ilvl w:val="1"/>
                <w:numId w:val="5"/>
              </w:numPr>
              <w:autoSpaceDE w:val="0"/>
              <w:autoSpaceDN w:val="0"/>
              <w:adjustRightInd w:val="0"/>
            </w:pPr>
            <w:r>
              <w:t>Track additional expenditures and forwarded them to the facility Administrator at the end of the event</w:t>
            </w:r>
          </w:p>
          <w:p w:rsidR="009623C5" w:rsidRPr="00EA3E1F" w:rsidRDefault="00BC5E9A" w:rsidP="009623C5">
            <w:pPr>
              <w:pStyle w:val="ListParagraph"/>
              <w:numPr>
                <w:ilvl w:val="0"/>
                <w:numId w:val="5"/>
              </w:numPr>
              <w:autoSpaceDE w:val="0"/>
              <w:autoSpaceDN w:val="0"/>
              <w:adjustRightInd w:val="0"/>
            </w:pPr>
            <w:r>
              <w:t>4</w:t>
            </w:r>
            <w:r w:rsidR="00EA3E1F" w:rsidRPr="00EA3E1F">
              <w:t xml:space="preserve"> Flashlight</w:t>
            </w:r>
            <w:r w:rsidR="009623C5" w:rsidRPr="00EA3E1F">
              <w:t xml:space="preserve"> are located in the </w:t>
            </w:r>
            <w:proofErr w:type="gramStart"/>
            <w:r w:rsidR="00EA3E1F" w:rsidRPr="00EA3E1F">
              <w:t>nurse</w:t>
            </w:r>
            <w:r>
              <w:t>s</w:t>
            </w:r>
            <w:proofErr w:type="gramEnd"/>
            <w:r w:rsidR="00EA3E1F" w:rsidRPr="00EA3E1F">
              <w:t xml:space="preserve"> </w:t>
            </w:r>
            <w:r>
              <w:t>office</w:t>
            </w:r>
            <w:r w:rsidR="009623C5" w:rsidRPr="00EA3E1F">
              <w:t xml:space="preserve"> – retrieve as necessary</w:t>
            </w:r>
          </w:p>
          <w:p w:rsidR="009623C5" w:rsidRPr="00EA3E1F" w:rsidRDefault="009623C5" w:rsidP="009623C5">
            <w:pPr>
              <w:pStyle w:val="ListParagraph"/>
              <w:numPr>
                <w:ilvl w:val="0"/>
                <w:numId w:val="5"/>
              </w:numPr>
              <w:autoSpaceDE w:val="0"/>
              <w:autoSpaceDN w:val="0"/>
              <w:adjustRightInd w:val="0"/>
            </w:pPr>
            <w:r w:rsidRPr="00EA3E1F">
              <w:t xml:space="preserve">Extra batteries are located </w:t>
            </w:r>
            <w:r w:rsidR="00BC5E9A">
              <w:t>with environmental services</w:t>
            </w:r>
          </w:p>
          <w:p w:rsidR="009623C5" w:rsidRPr="00C353A3" w:rsidRDefault="009623C5" w:rsidP="001D3A52">
            <w:pPr>
              <w:autoSpaceDE w:val="0"/>
              <w:autoSpaceDN w:val="0"/>
              <w:adjustRightInd w:val="0"/>
              <w:rPr>
                <w:b/>
              </w:rPr>
            </w:pPr>
          </w:p>
        </w:tc>
      </w:tr>
      <w:tr w:rsidR="009623C5" w:rsidRPr="00A3121B" w:rsidTr="001D3A52">
        <w:tc>
          <w:tcPr>
            <w:tcW w:w="9576" w:type="dxa"/>
            <w:shd w:val="pct20" w:color="auto" w:fill="auto"/>
          </w:tcPr>
          <w:p w:rsidR="009623C5" w:rsidRPr="00A3121B" w:rsidRDefault="009623C5" w:rsidP="009D5215">
            <w:pPr>
              <w:rPr>
                <w:b/>
                <w:sz w:val="32"/>
                <w:szCs w:val="32"/>
              </w:rPr>
            </w:pPr>
            <w:r w:rsidRPr="00A3121B">
              <w:rPr>
                <w:b/>
                <w:sz w:val="32"/>
                <w:szCs w:val="32"/>
              </w:rPr>
              <w:t>All Department</w:t>
            </w:r>
            <w:r>
              <w:rPr>
                <w:b/>
                <w:sz w:val="32"/>
                <w:szCs w:val="32"/>
              </w:rPr>
              <w:t>s</w:t>
            </w:r>
            <w:r w:rsidRPr="00A3121B">
              <w:rPr>
                <w:b/>
                <w:sz w:val="32"/>
                <w:szCs w:val="32"/>
              </w:rPr>
              <w:t xml:space="preserve"> </w:t>
            </w:r>
            <w:r>
              <w:rPr>
                <w:b/>
                <w:sz w:val="32"/>
                <w:szCs w:val="32"/>
              </w:rPr>
              <w:t xml:space="preserve">Recovery </w:t>
            </w:r>
            <w:r w:rsidRPr="00A3121B">
              <w:rPr>
                <w:b/>
                <w:sz w:val="32"/>
                <w:szCs w:val="32"/>
              </w:rPr>
              <w:t>Information and Tasks</w:t>
            </w:r>
            <w:r>
              <w:rPr>
                <w:b/>
                <w:sz w:val="32"/>
                <w:szCs w:val="32"/>
              </w:rPr>
              <w:t xml:space="preserve"> </w:t>
            </w:r>
          </w:p>
        </w:tc>
      </w:tr>
      <w:tr w:rsidR="009623C5" w:rsidRPr="00C353A3" w:rsidTr="001D3A52">
        <w:tc>
          <w:tcPr>
            <w:tcW w:w="9576" w:type="dxa"/>
          </w:tcPr>
          <w:p w:rsidR="009623C5" w:rsidRPr="0077744A" w:rsidRDefault="009623C5" w:rsidP="009623C5">
            <w:pPr>
              <w:pStyle w:val="ListParagraph"/>
              <w:numPr>
                <w:ilvl w:val="0"/>
                <w:numId w:val="5"/>
              </w:numPr>
              <w:autoSpaceDE w:val="0"/>
              <w:autoSpaceDN w:val="0"/>
              <w:adjustRightInd w:val="0"/>
              <w:rPr>
                <w:b/>
              </w:rPr>
            </w:pPr>
            <w:r>
              <w:t xml:space="preserve">Do not begin recovery tasks until the plan is deactivated by the Incident Commander </w:t>
            </w:r>
          </w:p>
          <w:p w:rsidR="009623C5" w:rsidRDefault="009623C5" w:rsidP="009623C5">
            <w:pPr>
              <w:pStyle w:val="ListParagraph"/>
              <w:numPr>
                <w:ilvl w:val="0"/>
                <w:numId w:val="5"/>
              </w:numPr>
              <w:autoSpaceDE w:val="0"/>
              <w:autoSpaceDN w:val="0"/>
              <w:adjustRightInd w:val="0"/>
            </w:pPr>
            <w:r>
              <w:t>Return to normal operations under the direction of your Department Lead</w:t>
            </w:r>
          </w:p>
          <w:p w:rsidR="009623C5" w:rsidRDefault="009623C5" w:rsidP="009623C5">
            <w:pPr>
              <w:pStyle w:val="ListParagraph"/>
              <w:numPr>
                <w:ilvl w:val="0"/>
                <w:numId w:val="5"/>
              </w:numPr>
              <w:autoSpaceDE w:val="0"/>
              <w:autoSpaceDN w:val="0"/>
              <w:adjustRightInd w:val="0"/>
            </w:pPr>
            <w:r>
              <w:t>Inform external organizations and stakeholders of the return to normal operations and the reactivation of any suspended services</w:t>
            </w:r>
          </w:p>
          <w:p w:rsidR="009623C5" w:rsidRDefault="009623C5" w:rsidP="009623C5">
            <w:pPr>
              <w:pStyle w:val="ListParagraph"/>
              <w:numPr>
                <w:ilvl w:val="0"/>
                <w:numId w:val="5"/>
              </w:numPr>
              <w:autoSpaceDE w:val="0"/>
              <w:autoSpaceDN w:val="0"/>
              <w:adjustRightInd w:val="0"/>
            </w:pPr>
            <w:r>
              <w:t>Ensure all critical equipment is functioning normally</w:t>
            </w:r>
          </w:p>
          <w:p w:rsidR="009623C5" w:rsidRDefault="009623C5" w:rsidP="009623C5">
            <w:pPr>
              <w:pStyle w:val="ListParagraph"/>
              <w:numPr>
                <w:ilvl w:val="0"/>
                <w:numId w:val="5"/>
              </w:numPr>
              <w:autoSpaceDE w:val="0"/>
              <w:autoSpaceDN w:val="0"/>
              <w:adjustRightInd w:val="0"/>
            </w:pPr>
            <w:r w:rsidRPr="000D59AA">
              <w:t>Ensure</w:t>
            </w:r>
            <w:r>
              <w:t xml:space="preserve"> all</w:t>
            </w:r>
            <w:r w:rsidR="00CD32F6">
              <w:t xml:space="preserve"> necessary</w:t>
            </w:r>
            <w:r>
              <w:t xml:space="preserve"> equipment is returned to storage location</w:t>
            </w:r>
            <w:r w:rsidR="00FA3295">
              <w:t xml:space="preserve"> </w:t>
            </w:r>
            <w:r>
              <w:t>(flashlights, batteries etc.)</w:t>
            </w:r>
          </w:p>
          <w:p w:rsidR="009623C5" w:rsidRPr="000D59AA" w:rsidRDefault="009623C5" w:rsidP="00CD32F6">
            <w:pPr>
              <w:pStyle w:val="ListParagraph"/>
              <w:numPr>
                <w:ilvl w:val="0"/>
                <w:numId w:val="5"/>
              </w:numPr>
              <w:autoSpaceDE w:val="0"/>
              <w:autoSpaceDN w:val="0"/>
              <w:adjustRightInd w:val="0"/>
            </w:pPr>
            <w:r>
              <w:t xml:space="preserve">Ensure all supplies are replenished </w:t>
            </w:r>
            <w:r w:rsidR="00CD32F6">
              <w:t>as necessary</w:t>
            </w:r>
          </w:p>
        </w:tc>
      </w:tr>
    </w:tbl>
    <w:p w:rsidR="00CD32F6" w:rsidRDefault="00CD32F6" w:rsidP="00873CFD">
      <w:pPr>
        <w:rPr>
          <w:b/>
        </w:rPr>
      </w:pPr>
    </w:p>
    <w:p w:rsidR="00CD32F6" w:rsidRDefault="00CD32F6">
      <w:pPr>
        <w:rPr>
          <w:b/>
        </w:rPr>
      </w:pPr>
      <w:r>
        <w:rPr>
          <w:b/>
        </w:rPr>
        <w:br w:type="page"/>
      </w:r>
    </w:p>
    <w:tbl>
      <w:tblPr>
        <w:tblStyle w:val="TableGrid"/>
        <w:tblW w:w="0" w:type="auto"/>
        <w:tblLook w:val="04A0" w:firstRow="1" w:lastRow="0" w:firstColumn="1" w:lastColumn="0" w:noHBand="0" w:noVBand="1"/>
      </w:tblPr>
      <w:tblGrid>
        <w:gridCol w:w="9350"/>
      </w:tblGrid>
      <w:tr w:rsidR="00103347" w:rsidTr="00103347">
        <w:tc>
          <w:tcPr>
            <w:tcW w:w="9576" w:type="dxa"/>
            <w:shd w:val="pct12" w:color="auto" w:fill="auto"/>
          </w:tcPr>
          <w:p w:rsidR="00103347" w:rsidRDefault="007962F4" w:rsidP="00103347">
            <w:pPr>
              <w:jc w:val="center"/>
            </w:pPr>
            <w:r>
              <w:rPr>
                <w:b/>
              </w:rPr>
              <w:lastRenderedPageBreak/>
              <w:t xml:space="preserve">Power </w:t>
            </w:r>
            <w:proofErr w:type="gramStart"/>
            <w:r>
              <w:rPr>
                <w:b/>
              </w:rPr>
              <w:t>Loss  Job</w:t>
            </w:r>
            <w:proofErr w:type="gramEnd"/>
            <w:r>
              <w:rPr>
                <w:b/>
              </w:rPr>
              <w:t xml:space="preserve"> Action Sheet</w:t>
            </w:r>
          </w:p>
        </w:tc>
      </w:tr>
      <w:tr w:rsidR="00103347" w:rsidTr="00103347">
        <w:tc>
          <w:tcPr>
            <w:tcW w:w="9576" w:type="dxa"/>
            <w:shd w:val="pct12" w:color="auto" w:fill="auto"/>
          </w:tcPr>
          <w:p w:rsidR="00103347" w:rsidRDefault="00103347" w:rsidP="000248DA">
            <w:r w:rsidRPr="009623C5">
              <w:rPr>
                <w:b/>
              </w:rPr>
              <w:t>Position:</w:t>
            </w:r>
            <w:r>
              <w:t xml:space="preserve"> </w:t>
            </w:r>
            <w:r w:rsidRPr="00512C03">
              <w:rPr>
                <w:b/>
                <w:sz w:val="32"/>
                <w:szCs w:val="32"/>
              </w:rPr>
              <w:t>Incident Commander</w:t>
            </w:r>
            <w:r>
              <w:t xml:space="preserve"> </w:t>
            </w:r>
          </w:p>
        </w:tc>
      </w:tr>
      <w:tr w:rsidR="00103347" w:rsidTr="00103347">
        <w:tc>
          <w:tcPr>
            <w:tcW w:w="9576" w:type="dxa"/>
            <w:shd w:val="pct12" w:color="auto" w:fill="auto"/>
          </w:tcPr>
          <w:p w:rsidR="00103347" w:rsidRDefault="000248DA" w:rsidP="007D31BB">
            <w:r w:rsidRPr="009623C5">
              <w:rPr>
                <w:b/>
              </w:rPr>
              <w:t>Position Assignment</w:t>
            </w:r>
            <w:r w:rsidR="00103347" w:rsidRPr="009623C5">
              <w:rPr>
                <w:b/>
              </w:rPr>
              <w:t>:</w:t>
            </w:r>
            <w:r w:rsidR="007344D5">
              <w:t xml:space="preserve"> </w:t>
            </w:r>
            <w:r w:rsidR="007D31BB">
              <w:t>RN Supervisor designated on each shift</w:t>
            </w:r>
          </w:p>
        </w:tc>
      </w:tr>
      <w:tr w:rsidR="00103347" w:rsidTr="009D5215">
        <w:trPr>
          <w:trHeight w:val="863"/>
        </w:trPr>
        <w:tc>
          <w:tcPr>
            <w:tcW w:w="9576" w:type="dxa"/>
          </w:tcPr>
          <w:p w:rsidR="009623C5" w:rsidRPr="00286B42" w:rsidRDefault="009623C5" w:rsidP="009623C5">
            <w:pPr>
              <w:rPr>
                <w:b/>
                <w:sz w:val="28"/>
                <w:szCs w:val="28"/>
              </w:rPr>
            </w:pPr>
            <w:proofErr w:type="gramStart"/>
            <w:r w:rsidRPr="00286B42">
              <w:rPr>
                <w:b/>
                <w:sz w:val="28"/>
                <w:szCs w:val="28"/>
              </w:rPr>
              <w:t>All  Power</w:t>
            </w:r>
            <w:proofErr w:type="gramEnd"/>
            <w:r w:rsidRPr="00286B42">
              <w:rPr>
                <w:b/>
                <w:sz w:val="28"/>
                <w:szCs w:val="28"/>
              </w:rPr>
              <w:t xml:space="preserve">/ Electricity Incidents  </w:t>
            </w:r>
            <w:r w:rsidR="007344D5" w:rsidRPr="00286B42">
              <w:rPr>
                <w:b/>
                <w:sz w:val="28"/>
                <w:szCs w:val="28"/>
              </w:rPr>
              <w:t>Response Tasks</w:t>
            </w:r>
            <w:r w:rsidRPr="00286B42">
              <w:rPr>
                <w:b/>
                <w:sz w:val="28"/>
                <w:szCs w:val="28"/>
              </w:rPr>
              <w:t>:</w:t>
            </w:r>
          </w:p>
          <w:p w:rsidR="00A76A8D" w:rsidRDefault="00A76A8D" w:rsidP="00103347">
            <w:pPr>
              <w:pStyle w:val="ListParagraph"/>
              <w:numPr>
                <w:ilvl w:val="0"/>
                <w:numId w:val="9"/>
              </w:numPr>
            </w:pPr>
            <w:r>
              <w:t>Oversee/ensure the implementation of this plan</w:t>
            </w:r>
          </w:p>
          <w:p w:rsidR="00103347" w:rsidRDefault="00103347" w:rsidP="00103347">
            <w:pPr>
              <w:pStyle w:val="ListParagraph"/>
              <w:numPr>
                <w:ilvl w:val="0"/>
                <w:numId w:val="9"/>
              </w:numPr>
            </w:pPr>
            <w:r>
              <w:t>Activate this plan and ensure all staff notified by phone or by runners</w:t>
            </w:r>
          </w:p>
          <w:p w:rsidR="000248DA" w:rsidRDefault="000248DA" w:rsidP="00103347">
            <w:pPr>
              <w:pStyle w:val="ListParagraph"/>
              <w:numPr>
                <w:ilvl w:val="0"/>
                <w:numId w:val="9"/>
              </w:numPr>
            </w:pPr>
            <w:r>
              <w:t xml:space="preserve">Contact </w:t>
            </w:r>
            <w:r w:rsidR="001D3A52">
              <w:t>Maritime Electric</w:t>
            </w:r>
            <w:r>
              <w:t xml:space="preserve"> to </w:t>
            </w:r>
            <w:r w:rsidR="007D31BB">
              <w:t xml:space="preserve">report the outage and to </w:t>
            </w:r>
            <w:r>
              <w:t xml:space="preserve">determine length and extent of outage </w:t>
            </w:r>
            <w:r w:rsidR="00011CA8">
              <w:t>if possible</w:t>
            </w:r>
            <w:r w:rsidR="00F94847">
              <w:t xml:space="preserve"> (if maintenance not present)</w:t>
            </w:r>
          </w:p>
          <w:p w:rsidR="00F94847" w:rsidRDefault="00F94847" w:rsidP="00103347">
            <w:pPr>
              <w:pStyle w:val="ListParagraph"/>
              <w:numPr>
                <w:ilvl w:val="0"/>
                <w:numId w:val="9"/>
              </w:numPr>
            </w:pPr>
            <w:r>
              <w:t>Request resident count as necessary</w:t>
            </w:r>
          </w:p>
          <w:p w:rsidR="009623C5" w:rsidRPr="00286B42" w:rsidRDefault="009623C5" w:rsidP="009623C5">
            <w:pPr>
              <w:rPr>
                <w:b/>
                <w:sz w:val="28"/>
                <w:szCs w:val="28"/>
              </w:rPr>
            </w:pPr>
            <w:r w:rsidRPr="00286B42">
              <w:rPr>
                <w:b/>
                <w:sz w:val="28"/>
                <w:szCs w:val="28"/>
              </w:rPr>
              <w:t>Power Outage Response Tasks:</w:t>
            </w:r>
          </w:p>
          <w:p w:rsidR="00103347" w:rsidRDefault="00011CA8" w:rsidP="00103347">
            <w:pPr>
              <w:pStyle w:val="ListParagraph"/>
              <w:numPr>
                <w:ilvl w:val="0"/>
                <w:numId w:val="10"/>
              </w:numPr>
            </w:pPr>
            <w:r>
              <w:t xml:space="preserve">Notify </w:t>
            </w:r>
            <w:r w:rsidR="00103347">
              <w:t>maintenance</w:t>
            </w:r>
            <w:r>
              <w:t xml:space="preserve"> person and Centre Manager </w:t>
            </w:r>
            <w:r w:rsidR="00103347">
              <w:t>(if after hours</w:t>
            </w:r>
            <w:r>
              <w:t>/not on site</w:t>
            </w:r>
            <w:r w:rsidR="00103347">
              <w:t>)</w:t>
            </w:r>
          </w:p>
          <w:p w:rsidR="00A76A8D" w:rsidRPr="00103347" w:rsidRDefault="00A76A8D" w:rsidP="00A76A8D">
            <w:pPr>
              <w:pStyle w:val="ListParagraph"/>
              <w:numPr>
                <w:ilvl w:val="0"/>
                <w:numId w:val="10"/>
              </w:numPr>
            </w:pPr>
            <w:r>
              <w:t xml:space="preserve">Consult with maintenance and authorize the prioritization of </w:t>
            </w:r>
            <w:r w:rsidR="000248DA">
              <w:t xml:space="preserve">the </w:t>
            </w:r>
            <w:r>
              <w:t>allocation of emergency power to critical areas of the Manor in order to conserve fuel (if necessary)</w:t>
            </w:r>
          </w:p>
          <w:p w:rsidR="00103347" w:rsidRPr="00286B42" w:rsidRDefault="00103347" w:rsidP="00103347">
            <w:pPr>
              <w:rPr>
                <w:b/>
                <w:sz w:val="28"/>
                <w:szCs w:val="28"/>
              </w:rPr>
            </w:pPr>
            <w:r w:rsidRPr="00286B42">
              <w:rPr>
                <w:b/>
                <w:sz w:val="28"/>
                <w:szCs w:val="28"/>
              </w:rPr>
              <w:t xml:space="preserve">Generator Failure </w:t>
            </w:r>
            <w:r w:rsidR="009623C5" w:rsidRPr="00286B42">
              <w:rPr>
                <w:b/>
                <w:sz w:val="28"/>
                <w:szCs w:val="28"/>
              </w:rPr>
              <w:t xml:space="preserve">Response </w:t>
            </w:r>
            <w:r w:rsidRPr="00286B42">
              <w:rPr>
                <w:b/>
                <w:sz w:val="28"/>
                <w:szCs w:val="28"/>
              </w:rPr>
              <w:t xml:space="preserve">Tasks: </w:t>
            </w:r>
          </w:p>
          <w:p w:rsidR="00A76A8D" w:rsidRDefault="00A76A8D" w:rsidP="00364C23">
            <w:pPr>
              <w:pStyle w:val="ListParagraph"/>
              <w:numPr>
                <w:ilvl w:val="0"/>
                <w:numId w:val="11"/>
              </w:numPr>
            </w:pPr>
            <w:r w:rsidRPr="00A76A8D">
              <w:t xml:space="preserve">Immediately </w:t>
            </w:r>
            <w:r w:rsidR="00BC5E9A">
              <w:t xml:space="preserve">call </w:t>
            </w:r>
            <w:r w:rsidRPr="00A76A8D">
              <w:t xml:space="preserve">maintenance </w:t>
            </w:r>
            <w:r w:rsidR="00BC5E9A">
              <w:t xml:space="preserve">to inform </w:t>
            </w:r>
            <w:r w:rsidRPr="00A76A8D">
              <w:t xml:space="preserve">of the generator failure </w:t>
            </w:r>
          </w:p>
          <w:p w:rsidR="00364C23" w:rsidRDefault="000248DA" w:rsidP="00364C23">
            <w:pPr>
              <w:pStyle w:val="ListParagraph"/>
              <w:numPr>
                <w:ilvl w:val="0"/>
                <w:numId w:val="11"/>
              </w:numPr>
            </w:pPr>
            <w:r>
              <w:t xml:space="preserve">Ensure notification of the </w:t>
            </w:r>
            <w:r w:rsidR="00011CA8">
              <w:t>Centre Manager</w:t>
            </w:r>
          </w:p>
          <w:p w:rsidR="00913193" w:rsidRPr="00A76A8D" w:rsidRDefault="00913193" w:rsidP="00364C23">
            <w:pPr>
              <w:pStyle w:val="ListParagraph"/>
              <w:numPr>
                <w:ilvl w:val="0"/>
                <w:numId w:val="11"/>
              </w:numPr>
            </w:pPr>
            <w:r>
              <w:t>Activate facility water loss plan</w:t>
            </w:r>
          </w:p>
          <w:p w:rsidR="00A76A8D" w:rsidRDefault="007D31BB" w:rsidP="00A76A8D">
            <w:pPr>
              <w:pStyle w:val="ListParagraph"/>
              <w:numPr>
                <w:ilvl w:val="0"/>
                <w:numId w:val="11"/>
              </w:numPr>
            </w:pPr>
            <w:r>
              <w:t>Hold huddle</w:t>
            </w:r>
            <w:r w:rsidR="00A76A8D" w:rsidRPr="00A76A8D">
              <w:t xml:space="preserve"> of department leads to update the situation </w:t>
            </w:r>
          </w:p>
          <w:p w:rsidR="007D31BB" w:rsidRDefault="007D31BB" w:rsidP="007D31BB">
            <w:pPr>
              <w:pStyle w:val="ListParagraph"/>
              <w:numPr>
                <w:ilvl w:val="0"/>
                <w:numId w:val="9"/>
              </w:numPr>
            </w:pPr>
            <w:r>
              <w:t xml:space="preserve">Hold regular staff huddles with department </w:t>
            </w:r>
            <w:proofErr w:type="gramStart"/>
            <w:r>
              <w:t>leads(</w:t>
            </w:r>
            <w:proofErr w:type="gramEnd"/>
            <w:r>
              <w:t xml:space="preserve">and others if necessary) to ensure regular updates and adequate information sharing </w:t>
            </w:r>
          </w:p>
          <w:p w:rsidR="007D31BB" w:rsidRDefault="007D31BB" w:rsidP="007D31BB">
            <w:pPr>
              <w:pStyle w:val="ListParagraph"/>
              <w:numPr>
                <w:ilvl w:val="0"/>
                <w:numId w:val="9"/>
              </w:numPr>
            </w:pPr>
            <w:r>
              <w:t>Authorize and assist with the outsourcing of facility operations as necessary (e.g. food preparation)</w:t>
            </w:r>
          </w:p>
          <w:p w:rsidR="00BF644C" w:rsidRDefault="00BF644C" w:rsidP="00A76A8D">
            <w:pPr>
              <w:pStyle w:val="ListParagraph"/>
              <w:numPr>
                <w:ilvl w:val="0"/>
                <w:numId w:val="11"/>
              </w:numPr>
            </w:pPr>
            <w:r>
              <w:t xml:space="preserve">Consider the need to call in additional staff </w:t>
            </w:r>
            <w:r w:rsidR="000248DA">
              <w:t xml:space="preserve">(do so </w:t>
            </w:r>
            <w:r>
              <w:t>as necessary</w:t>
            </w:r>
            <w:r w:rsidR="000248DA">
              <w:t>)</w:t>
            </w:r>
          </w:p>
          <w:p w:rsidR="007D31BB" w:rsidRPr="00D96CDD" w:rsidRDefault="00BF644C" w:rsidP="00F94847">
            <w:pPr>
              <w:pStyle w:val="ListParagraph"/>
              <w:numPr>
                <w:ilvl w:val="0"/>
                <w:numId w:val="11"/>
              </w:numPr>
            </w:pPr>
            <w:r>
              <w:t xml:space="preserve">Consider the need to alter breaks and other schedules </w:t>
            </w:r>
            <w:r w:rsidR="000248DA">
              <w:t xml:space="preserve">(do so </w:t>
            </w:r>
            <w:r>
              <w:t>as necessary</w:t>
            </w:r>
            <w:r w:rsidR="000248DA">
              <w:t>)</w:t>
            </w:r>
          </w:p>
        </w:tc>
      </w:tr>
    </w:tbl>
    <w:p w:rsidR="00CD32F6" w:rsidRDefault="00CD32F6" w:rsidP="00BF644C">
      <w:pPr>
        <w:tabs>
          <w:tab w:val="left" w:pos="1576"/>
        </w:tabs>
      </w:pPr>
    </w:p>
    <w:p w:rsidR="00CD32F6" w:rsidRDefault="00CD32F6">
      <w:r>
        <w:br w:type="page"/>
      </w:r>
    </w:p>
    <w:tbl>
      <w:tblPr>
        <w:tblStyle w:val="TableGrid"/>
        <w:tblW w:w="0" w:type="auto"/>
        <w:tblLook w:val="04A0" w:firstRow="1" w:lastRow="0" w:firstColumn="1" w:lastColumn="0" w:noHBand="0" w:noVBand="1"/>
      </w:tblPr>
      <w:tblGrid>
        <w:gridCol w:w="9350"/>
      </w:tblGrid>
      <w:tr w:rsidR="00BF644C" w:rsidTr="00BF644C">
        <w:tc>
          <w:tcPr>
            <w:tcW w:w="9576" w:type="dxa"/>
            <w:shd w:val="pct12" w:color="auto" w:fill="auto"/>
          </w:tcPr>
          <w:p w:rsidR="00BF644C" w:rsidRDefault="00AA076F" w:rsidP="007962F4">
            <w:pPr>
              <w:jc w:val="center"/>
            </w:pPr>
            <w:r>
              <w:rPr>
                <w:b/>
              </w:rPr>
              <w:lastRenderedPageBreak/>
              <w:t xml:space="preserve">Power </w:t>
            </w:r>
            <w:proofErr w:type="gramStart"/>
            <w:r>
              <w:rPr>
                <w:b/>
              </w:rPr>
              <w:t>Loss  Job</w:t>
            </w:r>
            <w:proofErr w:type="gramEnd"/>
            <w:r>
              <w:rPr>
                <w:b/>
              </w:rPr>
              <w:t xml:space="preserve"> Action Sheet</w:t>
            </w:r>
          </w:p>
        </w:tc>
      </w:tr>
      <w:tr w:rsidR="00BF644C" w:rsidTr="00BF644C">
        <w:tc>
          <w:tcPr>
            <w:tcW w:w="9576" w:type="dxa"/>
            <w:shd w:val="pct12" w:color="auto" w:fill="auto"/>
          </w:tcPr>
          <w:p w:rsidR="00BF644C" w:rsidRDefault="00312552" w:rsidP="00312552">
            <w:r>
              <w:rPr>
                <w:b/>
              </w:rPr>
              <w:t>Team</w:t>
            </w:r>
            <w:r w:rsidR="00BF644C" w:rsidRPr="009623C5">
              <w:rPr>
                <w:b/>
              </w:rPr>
              <w:t>:</w:t>
            </w:r>
            <w:r w:rsidR="00BF644C">
              <w:t xml:space="preserve"> </w:t>
            </w:r>
            <w:r w:rsidR="00BF644C" w:rsidRPr="00512C03">
              <w:rPr>
                <w:b/>
                <w:sz w:val="32"/>
                <w:szCs w:val="32"/>
              </w:rPr>
              <w:t xml:space="preserve">Nursing </w:t>
            </w:r>
            <w:r w:rsidR="007D31BB">
              <w:rPr>
                <w:b/>
                <w:sz w:val="32"/>
                <w:szCs w:val="32"/>
              </w:rPr>
              <w:t>Unit</w:t>
            </w:r>
          </w:p>
        </w:tc>
      </w:tr>
      <w:tr w:rsidR="00BF644C" w:rsidTr="00BF644C">
        <w:tc>
          <w:tcPr>
            <w:tcW w:w="9576" w:type="dxa"/>
            <w:shd w:val="pct12" w:color="auto" w:fill="auto"/>
          </w:tcPr>
          <w:p w:rsidR="00BF644C" w:rsidRDefault="00312552" w:rsidP="00E3526C">
            <w:r>
              <w:rPr>
                <w:b/>
              </w:rPr>
              <w:t xml:space="preserve">Team </w:t>
            </w:r>
            <w:r w:rsidR="009623C5" w:rsidRPr="009623C5">
              <w:rPr>
                <w:b/>
              </w:rPr>
              <w:t>Lead</w:t>
            </w:r>
            <w:r w:rsidR="00BF644C" w:rsidRPr="009623C5">
              <w:rPr>
                <w:b/>
              </w:rPr>
              <w:t>:</w:t>
            </w:r>
            <w:r w:rsidR="00BF644C">
              <w:t xml:space="preserve"> </w:t>
            </w:r>
            <w:r w:rsidR="00BC5E9A">
              <w:t>RN</w:t>
            </w:r>
            <w:r w:rsidR="007344D5">
              <w:t xml:space="preserve"> Supervisor</w:t>
            </w:r>
            <w:r w:rsidR="007D31BB">
              <w:t xml:space="preserve"> not designated as incident commander</w:t>
            </w:r>
          </w:p>
        </w:tc>
      </w:tr>
      <w:tr w:rsidR="00E3526C" w:rsidTr="00BF644C">
        <w:tc>
          <w:tcPr>
            <w:tcW w:w="9576" w:type="dxa"/>
            <w:shd w:val="pct12" w:color="auto" w:fill="auto"/>
          </w:tcPr>
          <w:p w:rsidR="00E3526C" w:rsidRPr="009623C5" w:rsidRDefault="007962F4" w:rsidP="007962F4">
            <w:pPr>
              <w:rPr>
                <w:b/>
              </w:rPr>
            </w:pPr>
            <w:r>
              <w:rPr>
                <w:b/>
              </w:rPr>
              <w:t xml:space="preserve">Team </w:t>
            </w:r>
            <w:r w:rsidR="00E3526C">
              <w:rPr>
                <w:b/>
              </w:rPr>
              <w:t xml:space="preserve">Assignments: </w:t>
            </w:r>
            <w:r>
              <w:t>All staff on the Unit (1 RN, 2 LPN, 2 RCW) 24/7</w:t>
            </w:r>
          </w:p>
        </w:tc>
      </w:tr>
      <w:tr w:rsidR="00BF644C" w:rsidTr="00BF644C">
        <w:tc>
          <w:tcPr>
            <w:tcW w:w="9576" w:type="dxa"/>
            <w:shd w:val="pct12" w:color="auto" w:fill="auto"/>
          </w:tcPr>
          <w:p w:rsidR="00BF644C" w:rsidRDefault="00BF644C" w:rsidP="00BF644C">
            <w:r w:rsidRPr="009623C5">
              <w:rPr>
                <w:b/>
              </w:rPr>
              <w:t>Reports to:</w:t>
            </w:r>
            <w:r>
              <w:t xml:space="preserve"> Incident Commander</w:t>
            </w:r>
          </w:p>
        </w:tc>
      </w:tr>
      <w:tr w:rsidR="00BF644C" w:rsidTr="009623C5">
        <w:trPr>
          <w:trHeight w:val="323"/>
        </w:trPr>
        <w:tc>
          <w:tcPr>
            <w:tcW w:w="9576" w:type="dxa"/>
          </w:tcPr>
          <w:p w:rsidR="009623C5" w:rsidRPr="00286B42" w:rsidRDefault="009623C5" w:rsidP="009623C5">
            <w:pPr>
              <w:rPr>
                <w:b/>
                <w:sz w:val="28"/>
                <w:szCs w:val="28"/>
              </w:rPr>
            </w:pPr>
            <w:proofErr w:type="gramStart"/>
            <w:r w:rsidRPr="00286B42">
              <w:rPr>
                <w:b/>
                <w:sz w:val="28"/>
                <w:szCs w:val="28"/>
              </w:rPr>
              <w:t>All  Power</w:t>
            </w:r>
            <w:proofErr w:type="gramEnd"/>
            <w:r w:rsidRPr="00286B42">
              <w:rPr>
                <w:b/>
                <w:sz w:val="28"/>
                <w:szCs w:val="28"/>
              </w:rPr>
              <w:t xml:space="preserve">/ Electricity Incidents  </w:t>
            </w:r>
            <w:r w:rsidR="007344D5" w:rsidRPr="00286B42">
              <w:rPr>
                <w:b/>
                <w:sz w:val="28"/>
                <w:szCs w:val="28"/>
              </w:rPr>
              <w:t>Response Tasks</w:t>
            </w:r>
            <w:r w:rsidRPr="00286B42">
              <w:rPr>
                <w:b/>
                <w:sz w:val="28"/>
                <w:szCs w:val="28"/>
              </w:rPr>
              <w:t>:</w:t>
            </w:r>
          </w:p>
          <w:p w:rsidR="00BF644C" w:rsidRDefault="00BF644C" w:rsidP="00BF644C">
            <w:pPr>
              <w:pStyle w:val="ListParagraph"/>
              <w:numPr>
                <w:ilvl w:val="0"/>
                <w:numId w:val="12"/>
              </w:numPr>
              <w:autoSpaceDE w:val="0"/>
              <w:autoSpaceDN w:val="0"/>
              <w:adjustRightInd w:val="0"/>
              <w:rPr>
                <w:rFonts w:cs="TimesNewRoman"/>
              </w:rPr>
            </w:pPr>
            <w:r>
              <w:rPr>
                <w:rFonts w:cs="TimesNewRoman"/>
              </w:rPr>
              <w:t xml:space="preserve">Nursing staff will keep </w:t>
            </w:r>
            <w:r w:rsidR="00D6221A">
              <w:rPr>
                <w:rFonts w:cs="TimesNewRoman"/>
              </w:rPr>
              <w:t>residents</w:t>
            </w:r>
            <w:r>
              <w:rPr>
                <w:rFonts w:cs="TimesNewRoman"/>
              </w:rPr>
              <w:t xml:space="preserve"> and visitors informed on the situation </w:t>
            </w:r>
            <w:r w:rsidR="00E3526C">
              <w:rPr>
                <w:rFonts w:cs="TimesNewRoman"/>
              </w:rPr>
              <w:t>as necessary</w:t>
            </w:r>
          </w:p>
          <w:p w:rsidR="00BF644C" w:rsidRDefault="00BF644C" w:rsidP="00BF644C">
            <w:pPr>
              <w:pStyle w:val="ListParagraph"/>
              <w:numPr>
                <w:ilvl w:val="0"/>
                <w:numId w:val="12"/>
              </w:numPr>
              <w:autoSpaceDE w:val="0"/>
              <w:autoSpaceDN w:val="0"/>
              <w:adjustRightInd w:val="0"/>
              <w:rPr>
                <w:rFonts w:cs="TimesNewRoman"/>
              </w:rPr>
            </w:pPr>
            <w:r>
              <w:rPr>
                <w:rFonts w:cs="TimesNewRoman"/>
              </w:rPr>
              <w:t xml:space="preserve">Retrieve flashlights from </w:t>
            </w:r>
            <w:proofErr w:type="gramStart"/>
            <w:r>
              <w:rPr>
                <w:rFonts w:cs="TimesNewRoman"/>
              </w:rPr>
              <w:t>nurses</w:t>
            </w:r>
            <w:proofErr w:type="gramEnd"/>
            <w:r>
              <w:rPr>
                <w:rFonts w:cs="TimesNewRoman"/>
              </w:rPr>
              <w:t xml:space="preserve"> </w:t>
            </w:r>
            <w:r w:rsidR="00BC5E9A">
              <w:rPr>
                <w:rFonts w:cs="TimesNewRoman"/>
              </w:rPr>
              <w:t>office</w:t>
            </w:r>
            <w:r>
              <w:rPr>
                <w:rFonts w:cs="TimesNewRoman"/>
              </w:rPr>
              <w:t xml:space="preserve"> and distribute as necessary</w:t>
            </w:r>
          </w:p>
          <w:p w:rsidR="007962F4" w:rsidRDefault="007962F4" w:rsidP="00BF644C">
            <w:pPr>
              <w:pStyle w:val="ListParagraph"/>
              <w:numPr>
                <w:ilvl w:val="0"/>
                <w:numId w:val="12"/>
              </w:numPr>
              <w:autoSpaceDE w:val="0"/>
              <w:autoSpaceDN w:val="0"/>
              <w:adjustRightInd w:val="0"/>
              <w:rPr>
                <w:rFonts w:cs="TimesNewRoman"/>
              </w:rPr>
            </w:pPr>
            <w:r>
              <w:rPr>
                <w:rFonts w:cs="TimesNewRoman"/>
              </w:rPr>
              <w:t>Account for all residents and provide a count to the Incident Commander if requested</w:t>
            </w:r>
          </w:p>
          <w:p w:rsidR="00BF644C" w:rsidRPr="00286B42" w:rsidRDefault="00BF644C" w:rsidP="00BF644C">
            <w:pPr>
              <w:rPr>
                <w:b/>
                <w:sz w:val="28"/>
                <w:szCs w:val="28"/>
              </w:rPr>
            </w:pPr>
            <w:r w:rsidRPr="00286B42">
              <w:rPr>
                <w:b/>
                <w:sz w:val="28"/>
                <w:szCs w:val="28"/>
              </w:rPr>
              <w:t xml:space="preserve">Power Outage </w:t>
            </w:r>
            <w:r w:rsidR="009623C5" w:rsidRPr="00286B42">
              <w:rPr>
                <w:b/>
                <w:sz w:val="28"/>
                <w:szCs w:val="28"/>
              </w:rPr>
              <w:t xml:space="preserve">Response </w:t>
            </w:r>
            <w:r w:rsidRPr="00286B42">
              <w:rPr>
                <w:b/>
                <w:sz w:val="28"/>
                <w:szCs w:val="28"/>
              </w:rPr>
              <w:t>Tasks</w:t>
            </w:r>
            <w:r w:rsidR="009623C5" w:rsidRPr="00286B42">
              <w:rPr>
                <w:b/>
                <w:sz w:val="28"/>
                <w:szCs w:val="28"/>
              </w:rPr>
              <w:t>:</w:t>
            </w:r>
          </w:p>
          <w:p w:rsidR="00BF644C" w:rsidRDefault="00BF644C" w:rsidP="0026323A">
            <w:pPr>
              <w:pStyle w:val="ListParagraph"/>
              <w:numPr>
                <w:ilvl w:val="0"/>
                <w:numId w:val="13"/>
              </w:numPr>
            </w:pPr>
            <w:r>
              <w:t>Immediately check on residents requiring oxygen</w:t>
            </w:r>
            <w:r w:rsidR="00BC5E9A">
              <w:t xml:space="preserve"> and ensure concentrators are working</w:t>
            </w:r>
            <w:r w:rsidR="003F0809">
              <w:t>.</w:t>
            </w:r>
            <w:r>
              <w:t xml:space="preserve"> (take portable oxygen when performing checks)</w:t>
            </w:r>
          </w:p>
          <w:p w:rsidR="00BF644C" w:rsidRDefault="00BF644C" w:rsidP="0026323A">
            <w:pPr>
              <w:pStyle w:val="ListParagraph"/>
              <w:numPr>
                <w:ilvl w:val="0"/>
                <w:numId w:val="13"/>
              </w:numPr>
            </w:pPr>
            <w:r>
              <w:t xml:space="preserve">Check on residents using air mattresses ensuring mattresses are </w:t>
            </w:r>
            <w:r w:rsidR="003F0809">
              <w:t>working</w:t>
            </w:r>
            <w:r>
              <w:t xml:space="preserve"> or </w:t>
            </w:r>
            <w:proofErr w:type="gramStart"/>
            <w:r>
              <w:t>make arrangements</w:t>
            </w:r>
            <w:proofErr w:type="gramEnd"/>
            <w:r>
              <w:t xml:space="preserve"> to have mattresses</w:t>
            </w:r>
            <w:r w:rsidR="000536DF">
              <w:t xml:space="preserve"> plugged or</w:t>
            </w:r>
            <w:r>
              <w:t xml:space="preserve"> switched to standard mattresses</w:t>
            </w:r>
          </w:p>
          <w:p w:rsidR="00E3526C" w:rsidRDefault="0026323A" w:rsidP="0026323A">
            <w:pPr>
              <w:pStyle w:val="ListParagraph"/>
              <w:numPr>
                <w:ilvl w:val="0"/>
                <w:numId w:val="13"/>
              </w:numPr>
            </w:pPr>
            <w:r>
              <w:t xml:space="preserve">Check other critical equipment to ensure it is functioning as expected </w:t>
            </w:r>
          </w:p>
          <w:p w:rsidR="00A410ED" w:rsidRDefault="00A410ED" w:rsidP="0026323A">
            <w:pPr>
              <w:pStyle w:val="ListParagraph"/>
              <w:numPr>
                <w:ilvl w:val="0"/>
                <w:numId w:val="13"/>
              </w:numPr>
            </w:pPr>
            <w:r>
              <w:t>Call</w:t>
            </w:r>
            <w:r w:rsidR="0026323A">
              <w:t xml:space="preserve"> </w:t>
            </w:r>
            <w:r>
              <w:t>bells will function as normal</w:t>
            </w:r>
          </w:p>
          <w:p w:rsidR="00BF644C" w:rsidRPr="00286B42" w:rsidRDefault="00BF644C" w:rsidP="00BF644C">
            <w:pPr>
              <w:rPr>
                <w:b/>
                <w:sz w:val="28"/>
                <w:szCs w:val="28"/>
              </w:rPr>
            </w:pPr>
            <w:r w:rsidRPr="00286B42">
              <w:rPr>
                <w:b/>
                <w:sz w:val="28"/>
                <w:szCs w:val="28"/>
              </w:rPr>
              <w:t xml:space="preserve">Generator Failure </w:t>
            </w:r>
            <w:r w:rsidR="009623C5" w:rsidRPr="00286B42">
              <w:rPr>
                <w:b/>
                <w:sz w:val="28"/>
                <w:szCs w:val="28"/>
              </w:rPr>
              <w:t xml:space="preserve">Response </w:t>
            </w:r>
            <w:r w:rsidRPr="00286B42">
              <w:rPr>
                <w:b/>
                <w:sz w:val="28"/>
                <w:szCs w:val="28"/>
              </w:rPr>
              <w:t xml:space="preserve">Tasks: </w:t>
            </w:r>
          </w:p>
          <w:p w:rsidR="0026323A" w:rsidRDefault="0026323A" w:rsidP="0026323A">
            <w:pPr>
              <w:pStyle w:val="ListParagraph"/>
              <w:numPr>
                <w:ilvl w:val="0"/>
                <w:numId w:val="14"/>
              </w:numPr>
            </w:pPr>
            <w:r>
              <w:t xml:space="preserve">Immediately distribute portable oxygen to residents who require it </w:t>
            </w:r>
          </w:p>
          <w:p w:rsidR="0026323A" w:rsidRDefault="0026323A" w:rsidP="0026323A">
            <w:pPr>
              <w:pStyle w:val="ListParagraph"/>
              <w:numPr>
                <w:ilvl w:val="0"/>
                <w:numId w:val="14"/>
              </w:numPr>
            </w:pPr>
            <w:r>
              <w:t xml:space="preserve">Check residents using air mattresses and </w:t>
            </w:r>
            <w:proofErr w:type="gramStart"/>
            <w:r>
              <w:t>make arrangements</w:t>
            </w:r>
            <w:proofErr w:type="gramEnd"/>
            <w:r>
              <w:t xml:space="preserve"> to have them transferred to standard mattresses</w:t>
            </w:r>
          </w:p>
          <w:p w:rsidR="0026323A" w:rsidRDefault="0026323A" w:rsidP="0026323A">
            <w:pPr>
              <w:pStyle w:val="ListParagraph"/>
              <w:numPr>
                <w:ilvl w:val="0"/>
                <w:numId w:val="14"/>
              </w:numPr>
            </w:pPr>
            <w:r>
              <w:t>Begin safety checks of resident rooms (call bells will not function)</w:t>
            </w:r>
          </w:p>
          <w:p w:rsidR="0026323A" w:rsidRDefault="0026323A" w:rsidP="0026323A">
            <w:pPr>
              <w:pStyle w:val="ListParagraph"/>
              <w:numPr>
                <w:ilvl w:val="0"/>
                <w:numId w:val="14"/>
              </w:numPr>
            </w:pPr>
            <w:r>
              <w:t xml:space="preserve">Monitor </w:t>
            </w:r>
            <w:r w:rsidR="00E3526C">
              <w:t xml:space="preserve">nursing unit doors </w:t>
            </w:r>
            <w:r>
              <w:t>to ensure resident do not wander (</w:t>
            </w:r>
            <w:r w:rsidR="00296E61">
              <w:t>mag locks will not function)</w:t>
            </w:r>
          </w:p>
          <w:p w:rsidR="00BC5E9A" w:rsidRDefault="00BC5E9A" w:rsidP="00BC5E9A">
            <w:pPr>
              <w:pStyle w:val="ListParagraph"/>
              <w:numPr>
                <w:ilvl w:val="0"/>
                <w:numId w:val="13"/>
              </w:numPr>
            </w:pPr>
            <w:r>
              <w:t>Limit the use of equipment which relies on battery backup and monitor battery levels where appropriate</w:t>
            </w:r>
          </w:p>
          <w:p w:rsidR="00E3526C" w:rsidRDefault="00E3526C" w:rsidP="00E3526C">
            <w:pPr>
              <w:pStyle w:val="ListParagraph"/>
              <w:numPr>
                <w:ilvl w:val="0"/>
                <w:numId w:val="12"/>
              </w:numPr>
              <w:autoSpaceDE w:val="0"/>
              <w:autoSpaceDN w:val="0"/>
              <w:adjustRightInd w:val="0"/>
              <w:rPr>
                <w:rFonts w:cs="TimesNewRoman"/>
              </w:rPr>
            </w:pPr>
            <w:r>
              <w:rPr>
                <w:rFonts w:cs="TimesNewRoman"/>
              </w:rPr>
              <w:t>Limit the use of lifts (battery powered)</w:t>
            </w:r>
          </w:p>
          <w:p w:rsidR="00E3526C" w:rsidRPr="00E3526C" w:rsidRDefault="00E3526C" w:rsidP="00E3526C">
            <w:pPr>
              <w:pStyle w:val="ListParagraph"/>
              <w:numPr>
                <w:ilvl w:val="0"/>
                <w:numId w:val="12"/>
              </w:numPr>
              <w:autoSpaceDE w:val="0"/>
              <w:autoSpaceDN w:val="0"/>
              <w:adjustRightInd w:val="0"/>
              <w:rPr>
                <w:rFonts w:cs="TimesNewRoman"/>
              </w:rPr>
            </w:pPr>
            <w:r>
              <w:rPr>
                <w:rFonts w:cs="TimesNewRoman"/>
              </w:rPr>
              <w:t>Order and distribute oxygen as necessary</w:t>
            </w:r>
          </w:p>
          <w:p w:rsidR="005E6126" w:rsidRPr="005E6126" w:rsidRDefault="0076537C" w:rsidP="009623C5">
            <w:pPr>
              <w:pStyle w:val="ListParagraph"/>
              <w:numPr>
                <w:ilvl w:val="0"/>
                <w:numId w:val="14"/>
              </w:numPr>
            </w:pPr>
            <w:r>
              <w:t>Suspend regular</w:t>
            </w:r>
            <w:r w:rsidR="0026323A">
              <w:t xml:space="preserve"> resident bathing schedule (lifts will be on battery backup only)</w:t>
            </w:r>
            <w:r w:rsidR="001D3A52">
              <w:t xml:space="preserve"> – use sponge baths or w</w:t>
            </w:r>
            <w:r>
              <w:t>ipes where necessary</w:t>
            </w:r>
          </w:p>
        </w:tc>
      </w:tr>
    </w:tbl>
    <w:p w:rsidR="00CD32F6" w:rsidRDefault="00CD32F6" w:rsidP="00BF644C">
      <w:pPr>
        <w:tabs>
          <w:tab w:val="left" w:pos="1576"/>
        </w:tabs>
      </w:pPr>
    </w:p>
    <w:p w:rsidR="00CD32F6" w:rsidRDefault="00CD32F6">
      <w:r>
        <w:br w:type="page"/>
      </w:r>
    </w:p>
    <w:tbl>
      <w:tblPr>
        <w:tblStyle w:val="TableGrid"/>
        <w:tblW w:w="0" w:type="auto"/>
        <w:tblLook w:val="04A0" w:firstRow="1" w:lastRow="0" w:firstColumn="1" w:lastColumn="0" w:noHBand="0" w:noVBand="1"/>
      </w:tblPr>
      <w:tblGrid>
        <w:gridCol w:w="9350"/>
      </w:tblGrid>
      <w:tr w:rsidR="00296E61" w:rsidTr="00296E61">
        <w:tc>
          <w:tcPr>
            <w:tcW w:w="9576" w:type="dxa"/>
            <w:shd w:val="pct12" w:color="auto" w:fill="auto"/>
          </w:tcPr>
          <w:p w:rsidR="00296E61" w:rsidRDefault="007962F4" w:rsidP="007962F4">
            <w:pPr>
              <w:tabs>
                <w:tab w:val="left" w:pos="1848"/>
                <w:tab w:val="center" w:pos="4680"/>
              </w:tabs>
              <w:jc w:val="center"/>
            </w:pPr>
            <w:r>
              <w:rPr>
                <w:b/>
              </w:rPr>
              <w:lastRenderedPageBreak/>
              <w:t xml:space="preserve">Power </w:t>
            </w:r>
            <w:proofErr w:type="gramStart"/>
            <w:r>
              <w:rPr>
                <w:b/>
              </w:rPr>
              <w:t>Loss  Job</w:t>
            </w:r>
            <w:proofErr w:type="gramEnd"/>
            <w:r>
              <w:rPr>
                <w:b/>
              </w:rPr>
              <w:t xml:space="preserve"> Action Sheet</w:t>
            </w:r>
          </w:p>
        </w:tc>
      </w:tr>
      <w:tr w:rsidR="00296E61" w:rsidTr="00296E61">
        <w:tc>
          <w:tcPr>
            <w:tcW w:w="9576" w:type="dxa"/>
            <w:shd w:val="pct12" w:color="auto" w:fill="auto"/>
          </w:tcPr>
          <w:p w:rsidR="00296E61" w:rsidRDefault="00312552" w:rsidP="00296E61">
            <w:r>
              <w:rPr>
                <w:b/>
              </w:rPr>
              <w:t>Position</w:t>
            </w:r>
            <w:r w:rsidR="00296E61" w:rsidRPr="009623C5">
              <w:rPr>
                <w:b/>
              </w:rPr>
              <w:t>:</w:t>
            </w:r>
            <w:r w:rsidR="00296E61">
              <w:t xml:space="preserve"> </w:t>
            </w:r>
            <w:r w:rsidR="00296E61" w:rsidRPr="00512C03">
              <w:rPr>
                <w:b/>
                <w:sz w:val="32"/>
                <w:szCs w:val="32"/>
              </w:rPr>
              <w:t>Maintenance</w:t>
            </w:r>
            <w:r w:rsidR="00E3526C">
              <w:rPr>
                <w:b/>
                <w:sz w:val="32"/>
                <w:szCs w:val="32"/>
              </w:rPr>
              <w:t xml:space="preserve"> Person</w:t>
            </w:r>
          </w:p>
        </w:tc>
      </w:tr>
      <w:tr w:rsidR="00312552" w:rsidTr="00296E61">
        <w:tc>
          <w:tcPr>
            <w:tcW w:w="9576" w:type="dxa"/>
            <w:shd w:val="pct12" w:color="auto" w:fill="auto"/>
          </w:tcPr>
          <w:p w:rsidR="00312552" w:rsidRDefault="00312552" w:rsidP="00296E61">
            <w:pPr>
              <w:rPr>
                <w:b/>
              </w:rPr>
            </w:pPr>
            <w:r>
              <w:rPr>
                <w:b/>
              </w:rPr>
              <w:t xml:space="preserve">Position Assignment: </w:t>
            </w:r>
            <w:r w:rsidRPr="00312552">
              <w:t>1 Maintenance staff person</w:t>
            </w:r>
          </w:p>
        </w:tc>
      </w:tr>
      <w:tr w:rsidR="00296E61" w:rsidTr="00296E61">
        <w:tc>
          <w:tcPr>
            <w:tcW w:w="9576" w:type="dxa"/>
            <w:shd w:val="pct12" w:color="auto" w:fill="auto"/>
          </w:tcPr>
          <w:p w:rsidR="00296E61" w:rsidRDefault="00296E61" w:rsidP="00296E61">
            <w:r w:rsidRPr="009623C5">
              <w:rPr>
                <w:b/>
              </w:rPr>
              <w:t>Reports to:</w:t>
            </w:r>
            <w:r>
              <w:t xml:space="preserve"> Incident Commander</w:t>
            </w:r>
          </w:p>
        </w:tc>
      </w:tr>
      <w:tr w:rsidR="00296E61" w:rsidTr="005E6126">
        <w:trPr>
          <w:trHeight w:val="4490"/>
        </w:trPr>
        <w:tc>
          <w:tcPr>
            <w:tcW w:w="9576" w:type="dxa"/>
          </w:tcPr>
          <w:p w:rsidR="009623C5" w:rsidRPr="00286B42" w:rsidRDefault="009623C5" w:rsidP="009623C5">
            <w:pPr>
              <w:rPr>
                <w:sz w:val="28"/>
                <w:szCs w:val="28"/>
              </w:rPr>
            </w:pPr>
            <w:proofErr w:type="gramStart"/>
            <w:r w:rsidRPr="00286B42">
              <w:rPr>
                <w:b/>
                <w:sz w:val="28"/>
                <w:szCs w:val="28"/>
              </w:rPr>
              <w:t>All  Power</w:t>
            </w:r>
            <w:proofErr w:type="gramEnd"/>
            <w:r w:rsidRPr="00286B42">
              <w:rPr>
                <w:b/>
                <w:sz w:val="28"/>
                <w:szCs w:val="28"/>
              </w:rPr>
              <w:t xml:space="preserve">/ Electricity Incidents  </w:t>
            </w:r>
            <w:r w:rsidR="007344D5" w:rsidRPr="00286B42">
              <w:rPr>
                <w:b/>
                <w:sz w:val="28"/>
                <w:szCs w:val="28"/>
              </w:rPr>
              <w:t>Response Tasks</w:t>
            </w:r>
            <w:r w:rsidRPr="00286B42">
              <w:rPr>
                <w:b/>
                <w:sz w:val="28"/>
                <w:szCs w:val="28"/>
              </w:rPr>
              <w:t>:</w:t>
            </w:r>
          </w:p>
          <w:p w:rsidR="009623C5" w:rsidRDefault="00296E61" w:rsidP="00E3526C">
            <w:pPr>
              <w:pStyle w:val="ListParagraph"/>
              <w:numPr>
                <w:ilvl w:val="0"/>
                <w:numId w:val="15"/>
              </w:numPr>
            </w:pPr>
            <w:r>
              <w:t xml:space="preserve">Contact </w:t>
            </w:r>
            <w:r w:rsidR="001D3A52">
              <w:t>Maritime Electric</w:t>
            </w:r>
            <w:r>
              <w:t xml:space="preserve"> to </w:t>
            </w:r>
            <w:r w:rsidR="00E3526C">
              <w:t xml:space="preserve">advise of outage and to </w:t>
            </w:r>
            <w:r>
              <w:t>determine the length of the outage</w:t>
            </w:r>
            <w:r w:rsidR="00E3526C">
              <w:t xml:space="preserve"> if necessary</w:t>
            </w:r>
            <w:r w:rsidR="000536DF">
              <w:t xml:space="preserve"> (if possible)</w:t>
            </w:r>
          </w:p>
          <w:p w:rsidR="009623C5" w:rsidRPr="009623C5" w:rsidRDefault="009623C5" w:rsidP="009623C5">
            <w:pPr>
              <w:pStyle w:val="ListParagraph"/>
              <w:numPr>
                <w:ilvl w:val="0"/>
                <w:numId w:val="15"/>
              </w:numPr>
              <w:rPr>
                <w:b/>
              </w:rPr>
            </w:pPr>
            <w:r>
              <w:t xml:space="preserve">Advise </w:t>
            </w:r>
            <w:r w:rsidR="000536DF">
              <w:t xml:space="preserve">staff </w:t>
            </w:r>
            <w:r>
              <w:t>on the length of the outage (if possible)</w:t>
            </w:r>
          </w:p>
          <w:p w:rsidR="00296E61" w:rsidRDefault="00296E61" w:rsidP="00296E61">
            <w:pPr>
              <w:pStyle w:val="ListParagraph"/>
              <w:numPr>
                <w:ilvl w:val="0"/>
                <w:numId w:val="15"/>
              </w:numPr>
            </w:pPr>
            <w:r>
              <w:t xml:space="preserve">Receive notification calls after hours </w:t>
            </w:r>
          </w:p>
          <w:p w:rsidR="00864832" w:rsidRPr="00864832" w:rsidRDefault="009A4BB3" w:rsidP="00296E61">
            <w:pPr>
              <w:pStyle w:val="ListParagraph"/>
              <w:numPr>
                <w:ilvl w:val="0"/>
                <w:numId w:val="15"/>
              </w:numPr>
              <w:rPr>
                <w:b/>
              </w:rPr>
            </w:pPr>
            <w:r>
              <w:t xml:space="preserve">On call maintenance staff will remain in contact with the facility or, based on the situation, </w:t>
            </w:r>
            <w:r w:rsidR="00864832">
              <w:t xml:space="preserve">report to </w:t>
            </w:r>
            <w:r>
              <w:t xml:space="preserve">the facility </w:t>
            </w:r>
            <w:r w:rsidR="00864832">
              <w:t>(if after hours)</w:t>
            </w:r>
          </w:p>
          <w:p w:rsidR="009A4BB3" w:rsidRDefault="009A4BB3" w:rsidP="009A4BB3">
            <w:pPr>
              <w:pStyle w:val="ListParagraph"/>
              <w:numPr>
                <w:ilvl w:val="0"/>
                <w:numId w:val="12"/>
              </w:numPr>
              <w:autoSpaceDE w:val="0"/>
              <w:autoSpaceDN w:val="0"/>
              <w:adjustRightInd w:val="0"/>
              <w:rPr>
                <w:rFonts w:cs="TimesNewRoman"/>
              </w:rPr>
            </w:pPr>
            <w:r>
              <w:rPr>
                <w:rFonts w:cs="TimesNewRoman"/>
              </w:rPr>
              <w:t xml:space="preserve">Inform the </w:t>
            </w:r>
            <w:r w:rsidR="000248DA">
              <w:rPr>
                <w:rFonts w:cs="TimesNewRoman"/>
              </w:rPr>
              <w:t xml:space="preserve">Incident Commander </w:t>
            </w:r>
            <w:r>
              <w:rPr>
                <w:rFonts w:cs="TimesNewRoman"/>
              </w:rPr>
              <w:t xml:space="preserve">of </w:t>
            </w:r>
            <w:r w:rsidR="000248DA">
              <w:rPr>
                <w:rFonts w:cs="TimesNewRoman"/>
              </w:rPr>
              <w:t>needed</w:t>
            </w:r>
            <w:r>
              <w:rPr>
                <w:rFonts w:cs="TimesNewRoman"/>
              </w:rPr>
              <w:t xml:space="preserve"> resources (e.g. extra staff, supplies, batteries etc.)</w:t>
            </w:r>
          </w:p>
          <w:p w:rsidR="009A4BB3" w:rsidRPr="00BF644C" w:rsidRDefault="009A4BB3" w:rsidP="009A4BB3">
            <w:pPr>
              <w:pStyle w:val="ListParagraph"/>
              <w:numPr>
                <w:ilvl w:val="0"/>
                <w:numId w:val="12"/>
              </w:numPr>
              <w:autoSpaceDE w:val="0"/>
              <w:autoSpaceDN w:val="0"/>
              <w:adjustRightInd w:val="0"/>
              <w:rPr>
                <w:rFonts w:cs="TimesNewRoman"/>
              </w:rPr>
            </w:pPr>
            <w:r>
              <w:rPr>
                <w:rFonts w:cs="TimesNewRoman"/>
              </w:rPr>
              <w:t>Assist with the distribution of additional supplies as necessary</w:t>
            </w:r>
          </w:p>
          <w:p w:rsidR="009623C5" w:rsidRPr="00286B42" w:rsidRDefault="009623C5" w:rsidP="009623C5">
            <w:pPr>
              <w:rPr>
                <w:b/>
                <w:sz w:val="28"/>
                <w:szCs w:val="28"/>
              </w:rPr>
            </w:pPr>
            <w:r w:rsidRPr="00286B42">
              <w:rPr>
                <w:b/>
                <w:sz w:val="28"/>
                <w:szCs w:val="28"/>
              </w:rPr>
              <w:t>Power Outage Response Tasks:</w:t>
            </w:r>
          </w:p>
          <w:p w:rsidR="00296E61" w:rsidRDefault="00296E61" w:rsidP="00296E61">
            <w:pPr>
              <w:pStyle w:val="ListParagraph"/>
              <w:numPr>
                <w:ilvl w:val="0"/>
                <w:numId w:val="16"/>
              </w:numPr>
            </w:pPr>
            <w:r>
              <w:t>Ensure the generator is functioning properly</w:t>
            </w:r>
            <w:r w:rsidR="009A4BB3">
              <w:t xml:space="preserve"> (if on site)</w:t>
            </w:r>
          </w:p>
          <w:p w:rsidR="00296E61" w:rsidRDefault="00296E61" w:rsidP="00296E61">
            <w:pPr>
              <w:pStyle w:val="ListParagraph"/>
              <w:numPr>
                <w:ilvl w:val="0"/>
                <w:numId w:val="16"/>
              </w:numPr>
            </w:pPr>
            <w:r>
              <w:t>Arrange for maintenance of generator as necessary to ensure continued functioning</w:t>
            </w:r>
          </w:p>
          <w:p w:rsidR="009A4BB3" w:rsidRDefault="009A4BB3" w:rsidP="009A4BB3">
            <w:pPr>
              <w:pStyle w:val="ListParagraph"/>
              <w:numPr>
                <w:ilvl w:val="0"/>
                <w:numId w:val="16"/>
              </w:numPr>
            </w:pPr>
            <w:r>
              <w:t>Ensure building systems are functioning as expected (when on site)</w:t>
            </w:r>
            <w:r w:rsidR="00A50E65">
              <w:t xml:space="preserve"> </w:t>
            </w:r>
          </w:p>
          <w:p w:rsidR="009A4BB3" w:rsidRDefault="009A4BB3" w:rsidP="009A4BB3">
            <w:pPr>
              <w:pStyle w:val="ListParagraph"/>
              <w:numPr>
                <w:ilvl w:val="0"/>
                <w:numId w:val="16"/>
              </w:numPr>
            </w:pPr>
            <w:r>
              <w:t>Monitor generator fuel levels</w:t>
            </w:r>
          </w:p>
          <w:p w:rsidR="009A4BB3" w:rsidRDefault="009A4BB3" w:rsidP="009A4BB3">
            <w:pPr>
              <w:pStyle w:val="ListParagraph"/>
              <w:numPr>
                <w:ilvl w:val="0"/>
                <w:numId w:val="16"/>
              </w:numPr>
            </w:pPr>
            <w:r>
              <w:t>Arrange for refueling of the generator as necessary</w:t>
            </w:r>
          </w:p>
          <w:p w:rsidR="00296E61" w:rsidRPr="00AF1152" w:rsidRDefault="00296E61" w:rsidP="00296E61">
            <w:pPr>
              <w:pStyle w:val="ListParagraph"/>
              <w:numPr>
                <w:ilvl w:val="0"/>
                <w:numId w:val="16"/>
              </w:numPr>
              <w:rPr>
                <w:b/>
              </w:rPr>
            </w:pPr>
            <w:r>
              <w:t>Prioritize the allocation of backup p</w:t>
            </w:r>
            <w:r w:rsidR="001D3A52">
              <w:t xml:space="preserve">ower in conjunction with the RN </w:t>
            </w:r>
            <w:r>
              <w:t>Supervisor/Incide</w:t>
            </w:r>
            <w:r w:rsidR="000536DF">
              <w:t>nt Commander to conserve fuel if necessary</w:t>
            </w:r>
          </w:p>
          <w:p w:rsidR="00296E61" w:rsidRPr="00286B42" w:rsidRDefault="00296E61" w:rsidP="00296E61">
            <w:pPr>
              <w:rPr>
                <w:b/>
                <w:sz w:val="28"/>
                <w:szCs w:val="28"/>
              </w:rPr>
            </w:pPr>
            <w:r w:rsidRPr="00286B42">
              <w:rPr>
                <w:b/>
                <w:sz w:val="28"/>
                <w:szCs w:val="28"/>
              </w:rPr>
              <w:t>Generator Failure</w:t>
            </w:r>
            <w:r w:rsidR="009623C5" w:rsidRPr="00286B42">
              <w:rPr>
                <w:b/>
                <w:sz w:val="28"/>
                <w:szCs w:val="28"/>
              </w:rPr>
              <w:t xml:space="preserve"> Response</w:t>
            </w:r>
            <w:r w:rsidRPr="00286B42">
              <w:rPr>
                <w:b/>
                <w:sz w:val="28"/>
                <w:szCs w:val="28"/>
              </w:rPr>
              <w:t xml:space="preserve"> Tasks: </w:t>
            </w:r>
          </w:p>
          <w:p w:rsidR="009A4BB3" w:rsidRDefault="008B1668" w:rsidP="009A4BB3">
            <w:pPr>
              <w:pStyle w:val="ListParagraph"/>
              <w:numPr>
                <w:ilvl w:val="0"/>
                <w:numId w:val="17"/>
              </w:numPr>
            </w:pPr>
            <w:r>
              <w:t>M</w:t>
            </w:r>
            <w:r w:rsidR="00864832">
              <w:t>aintenance person will report to the facility immediately to assist (if after hours)</w:t>
            </w:r>
          </w:p>
          <w:p w:rsidR="00864832" w:rsidRDefault="00864832" w:rsidP="00864832">
            <w:pPr>
              <w:pStyle w:val="ListParagraph"/>
              <w:numPr>
                <w:ilvl w:val="0"/>
                <w:numId w:val="17"/>
              </w:numPr>
            </w:pPr>
            <w:r>
              <w:t xml:space="preserve">Contact the generator service contractor immediately </w:t>
            </w:r>
          </w:p>
          <w:p w:rsidR="00864832" w:rsidRDefault="00864832" w:rsidP="00864832">
            <w:pPr>
              <w:pStyle w:val="ListParagraph"/>
              <w:numPr>
                <w:ilvl w:val="0"/>
                <w:numId w:val="17"/>
              </w:numPr>
            </w:pPr>
            <w:r>
              <w:t>Advise other department leads on the cause and length of generator loss as necessary</w:t>
            </w:r>
          </w:p>
          <w:p w:rsidR="003F0809" w:rsidRPr="00230952" w:rsidRDefault="003F0809" w:rsidP="009623C5">
            <w:pPr>
              <w:pStyle w:val="ListParagraph"/>
              <w:numPr>
                <w:ilvl w:val="0"/>
                <w:numId w:val="17"/>
              </w:numPr>
            </w:pPr>
            <w:r w:rsidRPr="00230952">
              <w:t>Contact Atlantic CAT for generator</w:t>
            </w:r>
            <w:r w:rsidR="000536DF">
              <w:t xml:space="preserve"> </w:t>
            </w:r>
            <w:proofErr w:type="gramStart"/>
            <w:r w:rsidR="000536DF">
              <w:t>rental</w:t>
            </w:r>
            <w:r w:rsidRPr="00230952">
              <w:t xml:space="preserve">  (</w:t>
            </w:r>
            <w:proofErr w:type="gramEnd"/>
            <w:r w:rsidRPr="00230952">
              <w:t>506-852-4545)</w:t>
            </w:r>
            <w:r w:rsidR="00E3526C">
              <w:t xml:space="preserve"> if necessary</w:t>
            </w:r>
          </w:p>
          <w:p w:rsidR="005E6126" w:rsidRPr="005E6126" w:rsidRDefault="00864832" w:rsidP="009623C5">
            <w:pPr>
              <w:pStyle w:val="ListParagraph"/>
              <w:numPr>
                <w:ilvl w:val="0"/>
                <w:numId w:val="17"/>
              </w:numPr>
            </w:pPr>
            <w:r>
              <w:t xml:space="preserve">Assist in the acquisition and set up of additional backup generators as necessary </w:t>
            </w:r>
          </w:p>
        </w:tc>
      </w:tr>
    </w:tbl>
    <w:p w:rsidR="00CD32F6" w:rsidRDefault="00CD32F6" w:rsidP="00BF644C">
      <w:pPr>
        <w:tabs>
          <w:tab w:val="left" w:pos="1576"/>
        </w:tabs>
      </w:pPr>
    </w:p>
    <w:p w:rsidR="00CD32F6" w:rsidRDefault="00CD32F6">
      <w:r>
        <w:br w:type="page"/>
      </w:r>
    </w:p>
    <w:tbl>
      <w:tblPr>
        <w:tblStyle w:val="TableGrid"/>
        <w:tblW w:w="0" w:type="auto"/>
        <w:tblLook w:val="04A0" w:firstRow="1" w:lastRow="0" w:firstColumn="1" w:lastColumn="0" w:noHBand="0" w:noVBand="1"/>
      </w:tblPr>
      <w:tblGrid>
        <w:gridCol w:w="9350"/>
      </w:tblGrid>
      <w:tr w:rsidR="00296E61" w:rsidTr="00296E61">
        <w:tc>
          <w:tcPr>
            <w:tcW w:w="9576" w:type="dxa"/>
            <w:shd w:val="pct12" w:color="auto" w:fill="auto"/>
          </w:tcPr>
          <w:p w:rsidR="00296E61" w:rsidRDefault="007962F4" w:rsidP="00296E61">
            <w:pPr>
              <w:jc w:val="center"/>
            </w:pPr>
            <w:r>
              <w:rPr>
                <w:b/>
              </w:rPr>
              <w:lastRenderedPageBreak/>
              <w:t xml:space="preserve">Power </w:t>
            </w:r>
            <w:proofErr w:type="gramStart"/>
            <w:r>
              <w:rPr>
                <w:b/>
              </w:rPr>
              <w:t>Loss  Job</w:t>
            </w:r>
            <w:proofErr w:type="gramEnd"/>
            <w:r>
              <w:rPr>
                <w:b/>
              </w:rPr>
              <w:t xml:space="preserve"> Action Sheet</w:t>
            </w:r>
          </w:p>
        </w:tc>
      </w:tr>
      <w:tr w:rsidR="00296E61" w:rsidTr="00296E61">
        <w:tc>
          <w:tcPr>
            <w:tcW w:w="9576" w:type="dxa"/>
            <w:shd w:val="pct12" w:color="auto" w:fill="auto"/>
          </w:tcPr>
          <w:p w:rsidR="00296E61" w:rsidRDefault="00512C03" w:rsidP="007962F4">
            <w:r w:rsidRPr="009623C5">
              <w:rPr>
                <w:b/>
              </w:rPr>
              <w:t>Department</w:t>
            </w:r>
            <w:r w:rsidR="00296E61" w:rsidRPr="009623C5">
              <w:rPr>
                <w:b/>
              </w:rPr>
              <w:t>:</w:t>
            </w:r>
            <w:r w:rsidR="00296E61">
              <w:t xml:space="preserve"> </w:t>
            </w:r>
            <w:r w:rsidR="00864832" w:rsidRPr="00512C03">
              <w:rPr>
                <w:b/>
                <w:sz w:val="32"/>
                <w:szCs w:val="32"/>
              </w:rPr>
              <w:t>Nutrition Services</w:t>
            </w:r>
            <w:r w:rsidR="00011021">
              <w:rPr>
                <w:b/>
                <w:sz w:val="32"/>
                <w:szCs w:val="32"/>
              </w:rPr>
              <w:t xml:space="preserve"> Workers</w:t>
            </w:r>
          </w:p>
        </w:tc>
      </w:tr>
      <w:tr w:rsidR="00296E61" w:rsidTr="00296E61">
        <w:tc>
          <w:tcPr>
            <w:tcW w:w="9576" w:type="dxa"/>
            <w:shd w:val="pct12" w:color="auto" w:fill="auto"/>
          </w:tcPr>
          <w:p w:rsidR="00296E61" w:rsidRDefault="009623C5" w:rsidP="007962F4">
            <w:r w:rsidRPr="009623C5">
              <w:rPr>
                <w:b/>
              </w:rPr>
              <w:t>Department Lead</w:t>
            </w:r>
            <w:r w:rsidR="00296E61" w:rsidRPr="009623C5">
              <w:rPr>
                <w:b/>
              </w:rPr>
              <w:t>:</w:t>
            </w:r>
            <w:r w:rsidR="00864832">
              <w:t xml:space="preserve"> </w:t>
            </w:r>
            <w:r w:rsidR="007962F4">
              <w:t xml:space="preserve">Centre Manager </w:t>
            </w:r>
          </w:p>
        </w:tc>
      </w:tr>
      <w:tr w:rsidR="007962F4" w:rsidTr="00296E61">
        <w:tc>
          <w:tcPr>
            <w:tcW w:w="9576" w:type="dxa"/>
            <w:shd w:val="pct12" w:color="auto" w:fill="auto"/>
          </w:tcPr>
          <w:p w:rsidR="007962F4" w:rsidRPr="009623C5" w:rsidRDefault="007962F4" w:rsidP="007962F4">
            <w:pPr>
              <w:rPr>
                <w:b/>
              </w:rPr>
            </w:pPr>
            <w:r>
              <w:rPr>
                <w:b/>
              </w:rPr>
              <w:t xml:space="preserve">Team Assignments: </w:t>
            </w:r>
            <w:r>
              <w:t>2 Cooks (6am – 2pm and 10am – 6 pm overlapping), 1 Nutrition Service worker</w:t>
            </w:r>
          </w:p>
        </w:tc>
      </w:tr>
      <w:tr w:rsidR="00296E61" w:rsidTr="00296E61">
        <w:tc>
          <w:tcPr>
            <w:tcW w:w="9576" w:type="dxa"/>
            <w:shd w:val="pct12" w:color="auto" w:fill="auto"/>
          </w:tcPr>
          <w:p w:rsidR="00296E61" w:rsidRDefault="00296E61" w:rsidP="00296E61">
            <w:r w:rsidRPr="009623C5">
              <w:rPr>
                <w:b/>
              </w:rPr>
              <w:t>Reports to:</w:t>
            </w:r>
            <w:r w:rsidR="00864832">
              <w:t xml:space="preserve"> Incident Commander </w:t>
            </w:r>
          </w:p>
        </w:tc>
      </w:tr>
      <w:tr w:rsidR="00296E61" w:rsidTr="00E3526C">
        <w:trPr>
          <w:trHeight w:val="2591"/>
        </w:trPr>
        <w:tc>
          <w:tcPr>
            <w:tcW w:w="9576" w:type="dxa"/>
          </w:tcPr>
          <w:p w:rsidR="009623C5" w:rsidRPr="00286B42" w:rsidRDefault="007962F4" w:rsidP="009623C5">
            <w:pPr>
              <w:rPr>
                <w:sz w:val="28"/>
                <w:szCs w:val="28"/>
              </w:rPr>
            </w:pPr>
            <w:r>
              <w:rPr>
                <w:b/>
                <w:sz w:val="28"/>
                <w:szCs w:val="28"/>
              </w:rPr>
              <w:t xml:space="preserve">Power Loss </w:t>
            </w:r>
            <w:proofErr w:type="gramStart"/>
            <w:r>
              <w:rPr>
                <w:b/>
                <w:sz w:val="28"/>
                <w:szCs w:val="28"/>
              </w:rPr>
              <w:t>Incident</w:t>
            </w:r>
            <w:r w:rsidR="009623C5" w:rsidRPr="00286B42">
              <w:rPr>
                <w:b/>
                <w:sz w:val="28"/>
                <w:szCs w:val="28"/>
              </w:rPr>
              <w:t xml:space="preserve">  </w:t>
            </w:r>
            <w:r w:rsidR="007344D5" w:rsidRPr="00286B42">
              <w:rPr>
                <w:b/>
                <w:sz w:val="28"/>
                <w:szCs w:val="28"/>
              </w:rPr>
              <w:t>Response</w:t>
            </w:r>
            <w:proofErr w:type="gramEnd"/>
            <w:r w:rsidR="007344D5" w:rsidRPr="00286B42">
              <w:rPr>
                <w:b/>
                <w:sz w:val="28"/>
                <w:szCs w:val="28"/>
              </w:rPr>
              <w:t xml:space="preserve"> Tasks</w:t>
            </w:r>
            <w:r w:rsidR="009623C5" w:rsidRPr="00286B42">
              <w:rPr>
                <w:b/>
                <w:sz w:val="28"/>
                <w:szCs w:val="28"/>
              </w:rPr>
              <w:t>:</w:t>
            </w:r>
          </w:p>
          <w:p w:rsidR="00D96CDD" w:rsidRDefault="00D96CDD" w:rsidP="00D96CDD">
            <w:pPr>
              <w:pStyle w:val="ListParagraph"/>
              <w:numPr>
                <w:ilvl w:val="0"/>
                <w:numId w:val="15"/>
              </w:numPr>
            </w:pPr>
            <w:r>
              <w:t>Ensure critical equipment is functioning as expected</w:t>
            </w:r>
            <w:r w:rsidR="00A50E65">
              <w:t xml:space="preserve"> </w:t>
            </w:r>
          </w:p>
          <w:p w:rsidR="007962F4" w:rsidRPr="007962F4" w:rsidRDefault="007962F4" w:rsidP="007962F4">
            <w:pPr>
              <w:rPr>
                <w:b/>
                <w:sz w:val="28"/>
              </w:rPr>
            </w:pPr>
            <w:r w:rsidRPr="007962F4">
              <w:rPr>
                <w:b/>
                <w:sz w:val="28"/>
              </w:rPr>
              <w:t>Generator Failure Incident Response Tasks:</w:t>
            </w:r>
          </w:p>
          <w:p w:rsidR="00D96CDD" w:rsidRDefault="00D96CDD" w:rsidP="00194DD8">
            <w:pPr>
              <w:pStyle w:val="ListParagraph"/>
              <w:numPr>
                <w:ilvl w:val="0"/>
                <w:numId w:val="12"/>
              </w:numPr>
              <w:autoSpaceDE w:val="0"/>
              <w:autoSpaceDN w:val="0"/>
              <w:adjustRightInd w:val="0"/>
              <w:rPr>
                <w:rFonts w:cs="TimesNewRoman"/>
              </w:rPr>
            </w:pPr>
            <w:r>
              <w:rPr>
                <w:rFonts w:cs="TimesNewRoman"/>
              </w:rPr>
              <w:t>Begin use of disposable dishes for meal service</w:t>
            </w:r>
            <w:r w:rsidR="00E3526C">
              <w:rPr>
                <w:rFonts w:cs="TimesNewRoman"/>
              </w:rPr>
              <w:t xml:space="preserve"> </w:t>
            </w:r>
          </w:p>
          <w:p w:rsidR="00296E61" w:rsidRPr="00D96CDD" w:rsidRDefault="00D96CDD" w:rsidP="00D96CDD">
            <w:pPr>
              <w:pStyle w:val="ListParagraph"/>
              <w:numPr>
                <w:ilvl w:val="0"/>
                <w:numId w:val="12"/>
              </w:numPr>
              <w:rPr>
                <w:b/>
              </w:rPr>
            </w:pPr>
            <w:r>
              <w:t>Consider, in conjunction with the Incident Commander, the need and ability to transfer food from fridges and freezers to alternate locations to prevent spoilage</w:t>
            </w:r>
          </w:p>
          <w:p w:rsidR="00D96CDD" w:rsidRPr="00D96CDD" w:rsidRDefault="00D96CDD" w:rsidP="00D96CDD">
            <w:pPr>
              <w:pStyle w:val="ListParagraph"/>
              <w:numPr>
                <w:ilvl w:val="0"/>
                <w:numId w:val="12"/>
              </w:numPr>
              <w:rPr>
                <w:b/>
              </w:rPr>
            </w:pPr>
            <w:r>
              <w:t>Begin hand washing of equipment (pots, pans etc.)</w:t>
            </w:r>
          </w:p>
          <w:p w:rsidR="00D96CDD" w:rsidRDefault="00D96CDD" w:rsidP="00D96CDD">
            <w:pPr>
              <w:pStyle w:val="ListParagraph"/>
              <w:numPr>
                <w:ilvl w:val="0"/>
                <w:numId w:val="15"/>
              </w:numPr>
            </w:pPr>
            <w:r>
              <w:t>Alter meal plans as required</w:t>
            </w:r>
          </w:p>
          <w:p w:rsidR="00296E61" w:rsidRPr="009623C5" w:rsidRDefault="00D96CDD" w:rsidP="00AA5C15">
            <w:pPr>
              <w:pStyle w:val="ListParagraph"/>
              <w:numPr>
                <w:ilvl w:val="0"/>
                <w:numId w:val="15"/>
              </w:numPr>
            </w:pPr>
            <w:r>
              <w:t xml:space="preserve">Consider, in conjunction with the Incident Commander, the need and ability to access food services from an external source (e.g. </w:t>
            </w:r>
            <w:r w:rsidR="008B1668">
              <w:t>KCMH</w:t>
            </w:r>
            <w:r w:rsidR="00AA5C15">
              <w:t>, Riverview Manor, loca</w:t>
            </w:r>
            <w:r w:rsidR="001D3A52">
              <w:t>l restaurants</w:t>
            </w:r>
            <w:r w:rsidR="00AA5C15">
              <w:t>, etc.</w:t>
            </w:r>
            <w:r>
              <w:t>)</w:t>
            </w:r>
          </w:p>
        </w:tc>
      </w:tr>
    </w:tbl>
    <w:p w:rsidR="00CD32F6" w:rsidRDefault="00CD32F6"/>
    <w:p w:rsidR="00CD32F6" w:rsidRDefault="00CD32F6">
      <w:r>
        <w:br w:type="page"/>
      </w:r>
    </w:p>
    <w:tbl>
      <w:tblPr>
        <w:tblStyle w:val="TableGrid"/>
        <w:tblW w:w="0" w:type="auto"/>
        <w:tblLook w:val="04A0" w:firstRow="1" w:lastRow="0" w:firstColumn="1" w:lastColumn="0" w:noHBand="0" w:noVBand="1"/>
      </w:tblPr>
      <w:tblGrid>
        <w:gridCol w:w="9350"/>
      </w:tblGrid>
      <w:tr w:rsidR="00296E61" w:rsidTr="00296E61">
        <w:tc>
          <w:tcPr>
            <w:tcW w:w="9576" w:type="dxa"/>
            <w:shd w:val="pct12" w:color="auto" w:fill="auto"/>
          </w:tcPr>
          <w:p w:rsidR="00296E61" w:rsidRDefault="007962F4" w:rsidP="00296E61">
            <w:pPr>
              <w:jc w:val="center"/>
            </w:pPr>
            <w:r>
              <w:rPr>
                <w:b/>
              </w:rPr>
              <w:lastRenderedPageBreak/>
              <w:t xml:space="preserve">Power </w:t>
            </w:r>
            <w:proofErr w:type="gramStart"/>
            <w:r>
              <w:rPr>
                <w:b/>
              </w:rPr>
              <w:t>Loss  Job</w:t>
            </w:r>
            <w:proofErr w:type="gramEnd"/>
            <w:r>
              <w:rPr>
                <w:b/>
              </w:rPr>
              <w:t xml:space="preserve"> Action Sheet</w:t>
            </w:r>
          </w:p>
        </w:tc>
      </w:tr>
      <w:tr w:rsidR="00296E61" w:rsidTr="00296E61">
        <w:tc>
          <w:tcPr>
            <w:tcW w:w="9576" w:type="dxa"/>
            <w:shd w:val="pct12" w:color="auto" w:fill="auto"/>
          </w:tcPr>
          <w:p w:rsidR="00296E61" w:rsidRDefault="00512C03" w:rsidP="00296E61">
            <w:r w:rsidRPr="009623C5">
              <w:rPr>
                <w:b/>
              </w:rPr>
              <w:t>Department</w:t>
            </w:r>
            <w:r w:rsidR="00296E61" w:rsidRPr="009623C5">
              <w:rPr>
                <w:b/>
              </w:rPr>
              <w:t>:</w:t>
            </w:r>
            <w:r w:rsidR="00296E61">
              <w:t xml:space="preserve"> </w:t>
            </w:r>
            <w:r w:rsidR="00D96CDD" w:rsidRPr="00512C03">
              <w:rPr>
                <w:b/>
                <w:sz w:val="32"/>
                <w:szCs w:val="32"/>
              </w:rPr>
              <w:t>Environmental Services</w:t>
            </w:r>
          </w:p>
        </w:tc>
      </w:tr>
      <w:tr w:rsidR="00296E61" w:rsidTr="00296E61">
        <w:tc>
          <w:tcPr>
            <w:tcW w:w="9576" w:type="dxa"/>
            <w:shd w:val="pct12" w:color="auto" w:fill="auto"/>
          </w:tcPr>
          <w:p w:rsidR="00296E61" w:rsidRDefault="00296E61" w:rsidP="00AA5C15">
            <w:r w:rsidRPr="009623C5">
              <w:rPr>
                <w:b/>
              </w:rPr>
              <w:t>Unit</w:t>
            </w:r>
            <w:r w:rsidR="009623C5" w:rsidRPr="009623C5">
              <w:rPr>
                <w:b/>
              </w:rPr>
              <w:t>/Department Lead</w:t>
            </w:r>
            <w:r w:rsidRPr="009623C5">
              <w:rPr>
                <w:b/>
              </w:rPr>
              <w:t>:</w:t>
            </w:r>
            <w:r w:rsidR="00D96CDD">
              <w:t xml:space="preserve"> </w:t>
            </w:r>
            <w:r w:rsidR="00AA5C15">
              <w:t xml:space="preserve">Centre Manager </w:t>
            </w:r>
          </w:p>
        </w:tc>
      </w:tr>
      <w:tr w:rsidR="00AA5C15" w:rsidTr="00296E61">
        <w:tc>
          <w:tcPr>
            <w:tcW w:w="9576" w:type="dxa"/>
            <w:shd w:val="pct12" w:color="auto" w:fill="auto"/>
          </w:tcPr>
          <w:p w:rsidR="00AA5C15" w:rsidRPr="00AA5C15" w:rsidRDefault="00AA5C15" w:rsidP="00AA5C15">
            <w:r>
              <w:rPr>
                <w:b/>
              </w:rPr>
              <w:t xml:space="preserve">Team Assignments: </w:t>
            </w:r>
            <w:r>
              <w:t xml:space="preserve">1-2 House Keeping (6am – 2pm and 10am – 6 pm overlapping), 1 Laundry </w:t>
            </w:r>
            <w:r>
              <w:rPr>
                <w:rFonts w:ascii="Calibri" w:hAnsi="Calibri" w:cs="Calibri"/>
                <w:bCs/>
              </w:rPr>
              <w:t>(Monday - Friday)</w:t>
            </w:r>
          </w:p>
        </w:tc>
      </w:tr>
      <w:tr w:rsidR="00296E61" w:rsidTr="00296E61">
        <w:tc>
          <w:tcPr>
            <w:tcW w:w="9576" w:type="dxa"/>
            <w:shd w:val="pct12" w:color="auto" w:fill="auto"/>
          </w:tcPr>
          <w:p w:rsidR="00296E61" w:rsidRDefault="00296E61" w:rsidP="00296E61">
            <w:r w:rsidRPr="009623C5">
              <w:rPr>
                <w:b/>
              </w:rPr>
              <w:t>Reports to:</w:t>
            </w:r>
            <w:r w:rsidR="00D96CDD">
              <w:t xml:space="preserve"> Incident Commander</w:t>
            </w:r>
          </w:p>
        </w:tc>
      </w:tr>
      <w:tr w:rsidR="00296E61" w:rsidTr="009623C5">
        <w:trPr>
          <w:trHeight w:val="1205"/>
        </w:trPr>
        <w:tc>
          <w:tcPr>
            <w:tcW w:w="9576" w:type="dxa"/>
            <w:tcBorders>
              <w:bottom w:val="single" w:sz="4" w:space="0" w:color="auto"/>
            </w:tcBorders>
          </w:tcPr>
          <w:p w:rsidR="00AA484C" w:rsidRPr="00286B42" w:rsidRDefault="007962F4" w:rsidP="00AA484C">
            <w:pPr>
              <w:rPr>
                <w:sz w:val="28"/>
                <w:szCs w:val="28"/>
              </w:rPr>
            </w:pPr>
            <w:r>
              <w:rPr>
                <w:b/>
                <w:sz w:val="28"/>
                <w:szCs w:val="28"/>
              </w:rPr>
              <w:t>Generator Failure</w:t>
            </w:r>
            <w:r w:rsidR="00AA484C" w:rsidRPr="00286B42">
              <w:rPr>
                <w:b/>
                <w:sz w:val="28"/>
                <w:szCs w:val="28"/>
              </w:rPr>
              <w:t xml:space="preserve"> </w:t>
            </w:r>
            <w:proofErr w:type="gramStart"/>
            <w:r w:rsidR="00AA484C" w:rsidRPr="00286B42">
              <w:rPr>
                <w:b/>
                <w:sz w:val="28"/>
                <w:szCs w:val="28"/>
              </w:rPr>
              <w:t xml:space="preserve">Incidents  </w:t>
            </w:r>
            <w:r w:rsidR="007344D5" w:rsidRPr="00286B42">
              <w:rPr>
                <w:b/>
                <w:sz w:val="28"/>
                <w:szCs w:val="28"/>
              </w:rPr>
              <w:t>Response</w:t>
            </w:r>
            <w:proofErr w:type="gramEnd"/>
            <w:r w:rsidR="007344D5" w:rsidRPr="00286B42">
              <w:rPr>
                <w:b/>
                <w:sz w:val="28"/>
                <w:szCs w:val="28"/>
              </w:rPr>
              <w:t xml:space="preserve"> Tasks</w:t>
            </w:r>
            <w:r w:rsidR="00AA484C" w:rsidRPr="00286B42">
              <w:rPr>
                <w:b/>
                <w:sz w:val="28"/>
                <w:szCs w:val="28"/>
              </w:rPr>
              <w:t>:</w:t>
            </w:r>
          </w:p>
          <w:p w:rsidR="00D96CDD" w:rsidRDefault="00A20FF0" w:rsidP="00D96CDD">
            <w:pPr>
              <w:pStyle w:val="ListParagraph"/>
              <w:numPr>
                <w:ilvl w:val="0"/>
                <w:numId w:val="15"/>
              </w:numPr>
            </w:pPr>
            <w:r>
              <w:t>Suspend</w:t>
            </w:r>
            <w:r w:rsidR="00D96CDD">
              <w:t xml:space="preserve"> Laundry Services </w:t>
            </w:r>
          </w:p>
          <w:p w:rsidR="00D96CDD" w:rsidRDefault="00D96CDD" w:rsidP="00D96CDD">
            <w:pPr>
              <w:pStyle w:val="ListParagraph"/>
              <w:numPr>
                <w:ilvl w:val="0"/>
                <w:numId w:val="15"/>
              </w:numPr>
            </w:pPr>
            <w:r>
              <w:t>Alter cleaning schedules as necessary</w:t>
            </w:r>
          </w:p>
          <w:p w:rsidR="00296E61" w:rsidRPr="00A20FF0" w:rsidRDefault="00E3526C" w:rsidP="00E3526C">
            <w:pPr>
              <w:pStyle w:val="ListParagraph"/>
              <w:numPr>
                <w:ilvl w:val="0"/>
                <w:numId w:val="15"/>
              </w:numPr>
            </w:pPr>
            <w:r>
              <w:t>Work with Incident Commander to access off site laundry services if necessary</w:t>
            </w:r>
          </w:p>
        </w:tc>
      </w:tr>
    </w:tbl>
    <w:p w:rsidR="00CD32F6" w:rsidRDefault="00CD32F6" w:rsidP="00BF644C">
      <w:pPr>
        <w:tabs>
          <w:tab w:val="left" w:pos="1576"/>
        </w:tabs>
      </w:pPr>
    </w:p>
    <w:p w:rsidR="00CD32F6" w:rsidRDefault="00CD32F6">
      <w:r>
        <w:br w:type="page"/>
      </w:r>
    </w:p>
    <w:tbl>
      <w:tblPr>
        <w:tblStyle w:val="TableGrid"/>
        <w:tblW w:w="0" w:type="auto"/>
        <w:tblLook w:val="04A0" w:firstRow="1" w:lastRow="0" w:firstColumn="1" w:lastColumn="0" w:noHBand="0" w:noVBand="1"/>
      </w:tblPr>
      <w:tblGrid>
        <w:gridCol w:w="9350"/>
      </w:tblGrid>
      <w:tr w:rsidR="008B1668" w:rsidTr="008B1668">
        <w:tc>
          <w:tcPr>
            <w:tcW w:w="9576" w:type="dxa"/>
            <w:shd w:val="pct12" w:color="auto" w:fill="auto"/>
          </w:tcPr>
          <w:p w:rsidR="008B1668" w:rsidRDefault="007962F4" w:rsidP="008B1668">
            <w:pPr>
              <w:jc w:val="center"/>
            </w:pPr>
            <w:r>
              <w:rPr>
                <w:b/>
              </w:rPr>
              <w:lastRenderedPageBreak/>
              <w:t xml:space="preserve">Power </w:t>
            </w:r>
            <w:proofErr w:type="gramStart"/>
            <w:r>
              <w:rPr>
                <w:b/>
              </w:rPr>
              <w:t>Loss  Job</w:t>
            </w:r>
            <w:proofErr w:type="gramEnd"/>
            <w:r>
              <w:rPr>
                <w:b/>
              </w:rPr>
              <w:t xml:space="preserve"> Action Sheet</w:t>
            </w:r>
          </w:p>
        </w:tc>
      </w:tr>
      <w:tr w:rsidR="008B1668" w:rsidTr="008B1668">
        <w:tc>
          <w:tcPr>
            <w:tcW w:w="9576" w:type="dxa"/>
            <w:shd w:val="pct12" w:color="auto" w:fill="auto"/>
          </w:tcPr>
          <w:p w:rsidR="008B1668" w:rsidRDefault="008B1668" w:rsidP="008B1668">
            <w:r w:rsidRPr="009623C5">
              <w:rPr>
                <w:b/>
              </w:rPr>
              <w:t>Position:</w:t>
            </w:r>
            <w:r>
              <w:t xml:space="preserve"> </w:t>
            </w:r>
            <w:r>
              <w:rPr>
                <w:b/>
                <w:sz w:val="36"/>
                <w:szCs w:val="36"/>
              </w:rPr>
              <w:t>Runner</w:t>
            </w:r>
          </w:p>
        </w:tc>
      </w:tr>
      <w:tr w:rsidR="008B1668" w:rsidTr="008B1668">
        <w:tc>
          <w:tcPr>
            <w:tcW w:w="9576" w:type="dxa"/>
            <w:shd w:val="pct12" w:color="auto" w:fill="auto"/>
          </w:tcPr>
          <w:p w:rsidR="008B1668" w:rsidRDefault="008B1668" w:rsidP="0084706A">
            <w:r w:rsidRPr="009623C5">
              <w:rPr>
                <w:b/>
              </w:rPr>
              <w:t>Reports to:</w:t>
            </w:r>
            <w:r>
              <w:t xml:space="preserve"> </w:t>
            </w:r>
            <w:r w:rsidR="0084706A">
              <w:t>Person who assigned task</w:t>
            </w:r>
          </w:p>
        </w:tc>
      </w:tr>
      <w:tr w:rsidR="008B1668" w:rsidRPr="009D5215" w:rsidTr="008B1668">
        <w:trPr>
          <w:trHeight w:val="1475"/>
        </w:trPr>
        <w:tc>
          <w:tcPr>
            <w:tcW w:w="9576" w:type="dxa"/>
          </w:tcPr>
          <w:p w:rsidR="008B1668" w:rsidRPr="00286B42" w:rsidRDefault="008B1668" w:rsidP="008B1668">
            <w:pPr>
              <w:rPr>
                <w:sz w:val="28"/>
                <w:szCs w:val="28"/>
              </w:rPr>
            </w:pPr>
            <w:proofErr w:type="gramStart"/>
            <w:r w:rsidRPr="00286B42">
              <w:rPr>
                <w:b/>
                <w:sz w:val="28"/>
                <w:szCs w:val="28"/>
              </w:rPr>
              <w:t>All  Power</w:t>
            </w:r>
            <w:proofErr w:type="gramEnd"/>
            <w:r w:rsidRPr="00286B42">
              <w:rPr>
                <w:b/>
                <w:sz w:val="28"/>
                <w:szCs w:val="28"/>
              </w:rPr>
              <w:t>/ Electricity Incidents  Response Tasks:</w:t>
            </w:r>
          </w:p>
          <w:p w:rsidR="00AF60A7" w:rsidRPr="00882DAB" w:rsidRDefault="00AF60A7" w:rsidP="00AF60A7">
            <w:pPr>
              <w:pStyle w:val="ListParagraph"/>
              <w:numPr>
                <w:ilvl w:val="0"/>
                <w:numId w:val="32"/>
              </w:numPr>
            </w:pPr>
            <w:r w:rsidRPr="00882DAB">
              <w:t xml:space="preserve">Deliver verbal </w:t>
            </w:r>
            <w:r>
              <w:t xml:space="preserve">or written </w:t>
            </w:r>
            <w:r w:rsidRPr="00882DAB">
              <w:t>messages as required</w:t>
            </w:r>
          </w:p>
          <w:p w:rsidR="00AF60A7" w:rsidRPr="00882DAB" w:rsidRDefault="00AF60A7" w:rsidP="00AF60A7">
            <w:pPr>
              <w:pStyle w:val="ListParagraph"/>
              <w:numPr>
                <w:ilvl w:val="0"/>
                <w:numId w:val="32"/>
              </w:numPr>
            </w:pPr>
            <w:r w:rsidRPr="00882DAB">
              <w:t>Deliver any return message</w:t>
            </w:r>
          </w:p>
          <w:p w:rsidR="005C5909" w:rsidRPr="009D5215" w:rsidRDefault="00AF60A7" w:rsidP="00AF60A7">
            <w:pPr>
              <w:pStyle w:val="ListParagraph"/>
              <w:numPr>
                <w:ilvl w:val="0"/>
                <w:numId w:val="19"/>
              </w:numPr>
            </w:pPr>
            <w:r w:rsidRPr="00882DAB">
              <w:t>ALWAYS return to the individual who assigned you as a runner and provided the initial message whether a return message was given or not</w:t>
            </w:r>
          </w:p>
        </w:tc>
      </w:tr>
    </w:tbl>
    <w:p w:rsidR="00CD32F6" w:rsidRDefault="00CD32F6" w:rsidP="00A27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jc w:val="center"/>
        <w:rPr>
          <w:b/>
          <w:color w:val="000000"/>
          <w:u w:val="single"/>
          <w:lang w:val="en-CA"/>
        </w:rPr>
      </w:pPr>
    </w:p>
    <w:p w:rsidR="00CD32F6" w:rsidRDefault="00CD32F6">
      <w:pPr>
        <w:rPr>
          <w:b/>
          <w:color w:val="000000"/>
          <w:u w:val="single"/>
          <w:lang w:val="en-CA"/>
        </w:rPr>
      </w:pPr>
      <w:r>
        <w:rPr>
          <w:b/>
          <w:color w:val="000000"/>
          <w:u w:val="single"/>
          <w:lang w:val="en-CA"/>
        </w:rPr>
        <w:br w:type="page"/>
      </w:r>
    </w:p>
    <w:tbl>
      <w:tblPr>
        <w:tblStyle w:val="TableGrid"/>
        <w:tblW w:w="0" w:type="auto"/>
        <w:tblLook w:val="04A0" w:firstRow="1" w:lastRow="0" w:firstColumn="1" w:lastColumn="0" w:noHBand="0" w:noVBand="1"/>
      </w:tblPr>
      <w:tblGrid>
        <w:gridCol w:w="3146"/>
        <w:gridCol w:w="3101"/>
        <w:gridCol w:w="3103"/>
      </w:tblGrid>
      <w:tr w:rsidR="00230952" w:rsidTr="00BA796E">
        <w:tc>
          <w:tcPr>
            <w:tcW w:w="9576" w:type="dxa"/>
            <w:gridSpan w:val="3"/>
            <w:shd w:val="clear" w:color="auto" w:fill="BFBFBF" w:themeFill="background1" w:themeFillShade="BF"/>
          </w:tcPr>
          <w:p w:rsidR="00230952" w:rsidRPr="00BA796E" w:rsidRDefault="00230952" w:rsidP="00BA796E">
            <w:pPr>
              <w:jc w:val="center"/>
              <w:rPr>
                <w:b/>
              </w:rPr>
            </w:pPr>
            <w:r w:rsidRPr="00BA796E">
              <w:rPr>
                <w:b/>
              </w:rPr>
              <w:lastRenderedPageBreak/>
              <w:t>Critical Contacts</w:t>
            </w:r>
          </w:p>
        </w:tc>
      </w:tr>
      <w:tr w:rsidR="00230952" w:rsidTr="00BA796E">
        <w:tc>
          <w:tcPr>
            <w:tcW w:w="3192" w:type="dxa"/>
            <w:shd w:val="clear" w:color="auto" w:fill="BFBFBF" w:themeFill="background1" w:themeFillShade="BF"/>
          </w:tcPr>
          <w:p w:rsidR="00230952" w:rsidRPr="00BA796E" w:rsidRDefault="00230952">
            <w:pPr>
              <w:rPr>
                <w:b/>
              </w:rPr>
            </w:pPr>
            <w:r w:rsidRPr="00BA796E">
              <w:rPr>
                <w:b/>
              </w:rPr>
              <w:t>Organization/Name</w:t>
            </w:r>
          </w:p>
        </w:tc>
        <w:tc>
          <w:tcPr>
            <w:tcW w:w="3192" w:type="dxa"/>
            <w:shd w:val="clear" w:color="auto" w:fill="BFBFBF" w:themeFill="background1" w:themeFillShade="BF"/>
          </w:tcPr>
          <w:p w:rsidR="00230952" w:rsidRPr="00BA796E" w:rsidRDefault="00230952">
            <w:pPr>
              <w:rPr>
                <w:b/>
              </w:rPr>
            </w:pPr>
            <w:r w:rsidRPr="00BA796E">
              <w:rPr>
                <w:b/>
              </w:rPr>
              <w:t>Reason to Contact</w:t>
            </w:r>
          </w:p>
        </w:tc>
        <w:tc>
          <w:tcPr>
            <w:tcW w:w="3192" w:type="dxa"/>
            <w:shd w:val="clear" w:color="auto" w:fill="BFBFBF" w:themeFill="background1" w:themeFillShade="BF"/>
          </w:tcPr>
          <w:p w:rsidR="00230952" w:rsidRPr="00BA796E" w:rsidRDefault="00230952">
            <w:pPr>
              <w:rPr>
                <w:b/>
              </w:rPr>
            </w:pPr>
            <w:r w:rsidRPr="00BA796E">
              <w:rPr>
                <w:b/>
              </w:rPr>
              <w:t>Contact Number</w:t>
            </w:r>
          </w:p>
        </w:tc>
      </w:tr>
      <w:tr w:rsidR="00230952" w:rsidTr="00230952">
        <w:tc>
          <w:tcPr>
            <w:tcW w:w="3192" w:type="dxa"/>
          </w:tcPr>
          <w:p w:rsidR="00230952" w:rsidRDefault="00230952"/>
        </w:tc>
        <w:tc>
          <w:tcPr>
            <w:tcW w:w="3192" w:type="dxa"/>
          </w:tcPr>
          <w:p w:rsidR="00230952" w:rsidRDefault="00230952"/>
        </w:tc>
        <w:tc>
          <w:tcPr>
            <w:tcW w:w="3192" w:type="dxa"/>
          </w:tcPr>
          <w:p w:rsidR="00230952" w:rsidRDefault="00230952"/>
        </w:tc>
      </w:tr>
      <w:tr w:rsidR="00230952" w:rsidTr="00230952">
        <w:tc>
          <w:tcPr>
            <w:tcW w:w="3192" w:type="dxa"/>
          </w:tcPr>
          <w:p w:rsidR="00230952" w:rsidRDefault="00230952"/>
        </w:tc>
        <w:tc>
          <w:tcPr>
            <w:tcW w:w="3192" w:type="dxa"/>
          </w:tcPr>
          <w:p w:rsidR="00230952" w:rsidRDefault="00230952"/>
        </w:tc>
        <w:tc>
          <w:tcPr>
            <w:tcW w:w="3192" w:type="dxa"/>
          </w:tcPr>
          <w:p w:rsidR="00230952" w:rsidRDefault="00230952" w:rsidP="007D31BB"/>
        </w:tc>
      </w:tr>
      <w:tr w:rsidR="00230952" w:rsidTr="00230952">
        <w:tc>
          <w:tcPr>
            <w:tcW w:w="3192" w:type="dxa"/>
          </w:tcPr>
          <w:p w:rsidR="00230952" w:rsidRDefault="00230952"/>
        </w:tc>
        <w:tc>
          <w:tcPr>
            <w:tcW w:w="3192" w:type="dxa"/>
          </w:tcPr>
          <w:p w:rsidR="00230952" w:rsidRDefault="00230952"/>
        </w:tc>
        <w:tc>
          <w:tcPr>
            <w:tcW w:w="3192" w:type="dxa"/>
          </w:tcPr>
          <w:p w:rsidR="00230952" w:rsidRDefault="00230952"/>
        </w:tc>
      </w:tr>
      <w:tr w:rsidR="00230952" w:rsidTr="00230952">
        <w:tc>
          <w:tcPr>
            <w:tcW w:w="3192" w:type="dxa"/>
          </w:tcPr>
          <w:p w:rsidR="00F303DA" w:rsidRDefault="00F303DA"/>
        </w:tc>
        <w:tc>
          <w:tcPr>
            <w:tcW w:w="3192" w:type="dxa"/>
          </w:tcPr>
          <w:p w:rsidR="00230952" w:rsidRDefault="00230952"/>
        </w:tc>
        <w:tc>
          <w:tcPr>
            <w:tcW w:w="3192" w:type="dxa"/>
          </w:tcPr>
          <w:p w:rsidR="00F303DA" w:rsidRDefault="00F303DA" w:rsidP="000D6FB5"/>
        </w:tc>
      </w:tr>
      <w:tr w:rsidR="00230952" w:rsidTr="00230952">
        <w:tc>
          <w:tcPr>
            <w:tcW w:w="3192" w:type="dxa"/>
          </w:tcPr>
          <w:p w:rsidR="00230952" w:rsidRDefault="00230952"/>
        </w:tc>
        <w:tc>
          <w:tcPr>
            <w:tcW w:w="3192" w:type="dxa"/>
          </w:tcPr>
          <w:p w:rsidR="00230952" w:rsidRDefault="00230952"/>
        </w:tc>
        <w:tc>
          <w:tcPr>
            <w:tcW w:w="3192" w:type="dxa"/>
          </w:tcPr>
          <w:p w:rsidR="00F303DA" w:rsidRDefault="00F303DA"/>
        </w:tc>
      </w:tr>
    </w:tbl>
    <w:p w:rsidR="00230952" w:rsidRDefault="00230952"/>
    <w:sectPr w:rsidR="00230952" w:rsidSect="00D96C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716" w:rsidRDefault="00276716" w:rsidP="00A20FF0">
      <w:pPr>
        <w:spacing w:after="0" w:line="240" w:lineRule="auto"/>
      </w:pPr>
      <w:r>
        <w:separator/>
      </w:r>
    </w:p>
  </w:endnote>
  <w:endnote w:type="continuationSeparator" w:id="0">
    <w:p w:rsidR="00276716" w:rsidRDefault="00276716" w:rsidP="00A2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23825"/>
      <w:docPartObj>
        <w:docPartGallery w:val="Page Numbers (Bottom of Page)"/>
        <w:docPartUnique/>
      </w:docPartObj>
    </w:sdtPr>
    <w:sdtEndPr/>
    <w:sdtContent>
      <w:p w:rsidR="00312552" w:rsidRDefault="000D15AC">
        <w:pPr>
          <w:pStyle w:val="Footer"/>
          <w:jc w:val="center"/>
        </w:pPr>
        <w:r>
          <w:fldChar w:fldCharType="begin"/>
        </w:r>
        <w:r>
          <w:instrText xml:space="preserve"> PAGE   \* MERGEFORMAT </w:instrText>
        </w:r>
        <w:r>
          <w:fldChar w:fldCharType="separate"/>
        </w:r>
        <w:r w:rsidR="00AD6B12">
          <w:rPr>
            <w:noProof/>
          </w:rPr>
          <w:t>2</w:t>
        </w:r>
        <w:r>
          <w:rPr>
            <w:noProof/>
          </w:rPr>
          <w:fldChar w:fldCharType="end"/>
        </w:r>
      </w:p>
    </w:sdtContent>
  </w:sdt>
  <w:p w:rsidR="00312552" w:rsidRDefault="00312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716" w:rsidRDefault="00276716" w:rsidP="00A20FF0">
      <w:pPr>
        <w:spacing w:after="0" w:line="240" w:lineRule="auto"/>
      </w:pPr>
      <w:r>
        <w:separator/>
      </w:r>
    </w:p>
  </w:footnote>
  <w:footnote w:type="continuationSeparator" w:id="0">
    <w:p w:rsidR="00276716" w:rsidRDefault="00276716" w:rsidP="00A2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4"/>
      <w:gridCol w:w="2406"/>
    </w:tblGrid>
    <w:tr w:rsidR="00312552" w:rsidTr="00D20CD9">
      <w:trPr>
        <w:trHeight w:val="288"/>
      </w:trPr>
      <w:tc>
        <w:tcPr>
          <w:tcW w:w="7135" w:type="dxa"/>
        </w:tcPr>
        <w:p w:rsidR="00312552" w:rsidRDefault="00276716" w:rsidP="00CD32F6">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AD6B12">
                <w:rPr>
                  <w:rFonts w:asciiTheme="majorHAnsi" w:eastAsiaTheme="majorEastAsia" w:hAnsiTheme="majorHAnsi" w:cstheme="majorBidi"/>
                </w:rPr>
                <w:t>Sample Healthcare Centre</w:t>
              </w:r>
              <w:r w:rsidR="00312552">
                <w:rPr>
                  <w:rFonts w:asciiTheme="majorHAnsi" w:eastAsiaTheme="majorEastAsia" w:hAnsiTheme="majorHAnsi" w:cstheme="majorBidi"/>
                </w:rPr>
                <w:t xml:space="preserve"> </w:t>
              </w:r>
              <w:r w:rsidR="00312552" w:rsidRPr="00EE3303">
                <w:rPr>
                  <w:rFonts w:asciiTheme="majorHAnsi" w:eastAsiaTheme="majorEastAsia" w:hAnsiTheme="majorHAnsi" w:cstheme="majorBidi"/>
                </w:rPr>
                <w:t>Power Loss Plan</w:t>
              </w:r>
            </w:sdtContent>
          </w:sdt>
        </w:p>
      </w:tc>
      <w:tc>
        <w:tcPr>
          <w:tcW w:w="2455" w:type="dxa"/>
        </w:tcPr>
        <w:p w:rsidR="00312552" w:rsidRPr="00C87304" w:rsidRDefault="000D15AC" w:rsidP="00D20CD9">
          <w:pPr>
            <w:pStyle w:val="Heade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March</w:t>
          </w:r>
          <w:r w:rsidR="00312552">
            <w:rPr>
              <w:rFonts w:asciiTheme="majorHAnsi" w:eastAsiaTheme="majorEastAsia" w:hAnsiTheme="majorHAnsi" w:cstheme="majorBidi"/>
              <w:b/>
              <w:bCs/>
              <w:color w:val="4F81BD" w:themeColor="accent1"/>
            </w:rPr>
            <w:t xml:space="preserve"> 202</w:t>
          </w:r>
          <w:r>
            <w:rPr>
              <w:rFonts w:asciiTheme="majorHAnsi" w:eastAsiaTheme="majorEastAsia" w:hAnsiTheme="majorHAnsi" w:cstheme="majorBidi"/>
              <w:b/>
              <w:bCs/>
              <w:color w:val="4F81BD" w:themeColor="accent1"/>
            </w:rPr>
            <w:t>2</w:t>
          </w:r>
        </w:p>
      </w:tc>
    </w:tr>
  </w:tbl>
  <w:p w:rsidR="00312552" w:rsidRDefault="00312552" w:rsidP="004D2236">
    <w:pPr>
      <w:pStyle w:val="Header"/>
      <w:tabs>
        <w:tab w:val="clear" w:pos="4680"/>
        <w:tab w:val="clear" w:pos="9360"/>
        <w:tab w:val="left" w:pos="3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2D8"/>
    <w:multiLevelType w:val="hybridMultilevel"/>
    <w:tmpl w:val="A1EC4B02"/>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D78"/>
    <w:multiLevelType w:val="hybridMultilevel"/>
    <w:tmpl w:val="02AE0E72"/>
    <w:lvl w:ilvl="0" w:tplc="EFFE914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6CDB"/>
    <w:multiLevelType w:val="hybridMultilevel"/>
    <w:tmpl w:val="DB48F73C"/>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7107"/>
    <w:multiLevelType w:val="hybridMultilevel"/>
    <w:tmpl w:val="AD7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39EA"/>
    <w:multiLevelType w:val="hybridMultilevel"/>
    <w:tmpl w:val="5E72CB34"/>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23B0"/>
    <w:multiLevelType w:val="hybridMultilevel"/>
    <w:tmpl w:val="8B18B59A"/>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14368"/>
    <w:multiLevelType w:val="hybridMultilevel"/>
    <w:tmpl w:val="5C90623C"/>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050AA"/>
    <w:multiLevelType w:val="hybridMultilevel"/>
    <w:tmpl w:val="B82299D0"/>
    <w:lvl w:ilvl="0" w:tplc="EFFE914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75C0D"/>
    <w:multiLevelType w:val="hybridMultilevel"/>
    <w:tmpl w:val="77543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F27BD5"/>
    <w:multiLevelType w:val="hybridMultilevel"/>
    <w:tmpl w:val="48D4394E"/>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E4CFF"/>
    <w:multiLevelType w:val="hybridMultilevel"/>
    <w:tmpl w:val="3D729D76"/>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D7FC6"/>
    <w:multiLevelType w:val="hybridMultilevel"/>
    <w:tmpl w:val="F27AB818"/>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F4B"/>
    <w:multiLevelType w:val="hybridMultilevel"/>
    <w:tmpl w:val="518A79F0"/>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1A8D"/>
    <w:multiLevelType w:val="hybridMultilevel"/>
    <w:tmpl w:val="A1F6D8E6"/>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94922"/>
    <w:multiLevelType w:val="hybridMultilevel"/>
    <w:tmpl w:val="B518E5FA"/>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02977"/>
    <w:multiLevelType w:val="hybridMultilevel"/>
    <w:tmpl w:val="554E26BA"/>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73D1C"/>
    <w:multiLevelType w:val="hybridMultilevel"/>
    <w:tmpl w:val="1C3CAE0C"/>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A59D7"/>
    <w:multiLevelType w:val="hybridMultilevel"/>
    <w:tmpl w:val="AE0A2EAE"/>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B7946"/>
    <w:multiLevelType w:val="hybridMultilevel"/>
    <w:tmpl w:val="8292A924"/>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2555B"/>
    <w:multiLevelType w:val="hybridMultilevel"/>
    <w:tmpl w:val="836E7ABC"/>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06657"/>
    <w:multiLevelType w:val="hybridMultilevel"/>
    <w:tmpl w:val="C1EC0DB2"/>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E1DE5"/>
    <w:multiLevelType w:val="hybridMultilevel"/>
    <w:tmpl w:val="CB5C04F8"/>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347CC"/>
    <w:multiLevelType w:val="hybridMultilevel"/>
    <w:tmpl w:val="5ABE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42B3B"/>
    <w:multiLevelType w:val="hybridMultilevel"/>
    <w:tmpl w:val="6A662164"/>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82A48"/>
    <w:multiLevelType w:val="hybridMultilevel"/>
    <w:tmpl w:val="8DA6C212"/>
    <w:lvl w:ilvl="0" w:tplc="EFFE91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86DB1"/>
    <w:multiLevelType w:val="hybridMultilevel"/>
    <w:tmpl w:val="FDD8E718"/>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B666D"/>
    <w:multiLevelType w:val="hybridMultilevel"/>
    <w:tmpl w:val="E1308586"/>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1620F"/>
    <w:multiLevelType w:val="hybridMultilevel"/>
    <w:tmpl w:val="C832AA46"/>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B1380"/>
    <w:multiLevelType w:val="hybridMultilevel"/>
    <w:tmpl w:val="5A783AE2"/>
    <w:lvl w:ilvl="0" w:tplc="EFFE914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C14C5"/>
    <w:multiLevelType w:val="hybridMultilevel"/>
    <w:tmpl w:val="F7647B4E"/>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002EF"/>
    <w:multiLevelType w:val="hybridMultilevel"/>
    <w:tmpl w:val="E214A37A"/>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81D60"/>
    <w:multiLevelType w:val="hybridMultilevel"/>
    <w:tmpl w:val="01F2FFCA"/>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8"/>
  </w:num>
  <w:num w:numId="4">
    <w:abstractNumId w:val="28"/>
  </w:num>
  <w:num w:numId="5">
    <w:abstractNumId w:val="2"/>
  </w:num>
  <w:num w:numId="6">
    <w:abstractNumId w:val="26"/>
  </w:num>
  <w:num w:numId="7">
    <w:abstractNumId w:val="24"/>
  </w:num>
  <w:num w:numId="8">
    <w:abstractNumId w:val="0"/>
  </w:num>
  <w:num w:numId="9">
    <w:abstractNumId w:val="15"/>
  </w:num>
  <w:num w:numId="10">
    <w:abstractNumId w:val="11"/>
  </w:num>
  <w:num w:numId="11">
    <w:abstractNumId w:val="31"/>
  </w:num>
  <w:num w:numId="12">
    <w:abstractNumId w:val="25"/>
  </w:num>
  <w:num w:numId="13">
    <w:abstractNumId w:val="12"/>
  </w:num>
  <w:num w:numId="14">
    <w:abstractNumId w:val="30"/>
  </w:num>
  <w:num w:numId="15">
    <w:abstractNumId w:val="23"/>
  </w:num>
  <w:num w:numId="16">
    <w:abstractNumId w:val="9"/>
  </w:num>
  <w:num w:numId="17">
    <w:abstractNumId w:val="4"/>
  </w:num>
  <w:num w:numId="18">
    <w:abstractNumId w:val="7"/>
  </w:num>
  <w:num w:numId="19">
    <w:abstractNumId w:val="27"/>
  </w:num>
  <w:num w:numId="20">
    <w:abstractNumId w:val="16"/>
  </w:num>
  <w:num w:numId="21">
    <w:abstractNumId w:val="5"/>
  </w:num>
  <w:num w:numId="22">
    <w:abstractNumId w:val="19"/>
  </w:num>
  <w:num w:numId="23">
    <w:abstractNumId w:val="14"/>
  </w:num>
  <w:num w:numId="24">
    <w:abstractNumId w:val="20"/>
  </w:num>
  <w:num w:numId="25">
    <w:abstractNumId w:val="17"/>
  </w:num>
  <w:num w:numId="26">
    <w:abstractNumId w:val="13"/>
  </w:num>
  <w:num w:numId="27">
    <w:abstractNumId w:val="3"/>
  </w:num>
  <w:num w:numId="28">
    <w:abstractNumId w:val="22"/>
  </w:num>
  <w:num w:numId="29">
    <w:abstractNumId w:val="1"/>
  </w:num>
  <w:num w:numId="30">
    <w:abstractNumId w:val="8"/>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82"/>
    <w:rsid w:val="00011021"/>
    <w:rsid w:val="00011CA8"/>
    <w:rsid w:val="000150C8"/>
    <w:rsid w:val="0002327B"/>
    <w:rsid w:val="000248DA"/>
    <w:rsid w:val="000536DF"/>
    <w:rsid w:val="00066BEE"/>
    <w:rsid w:val="0008323B"/>
    <w:rsid w:val="000A5CFB"/>
    <w:rsid w:val="000C663E"/>
    <w:rsid w:val="000D15AC"/>
    <w:rsid w:val="000D6FB5"/>
    <w:rsid w:val="00103347"/>
    <w:rsid w:val="001174EC"/>
    <w:rsid w:val="00176E7F"/>
    <w:rsid w:val="00194DD8"/>
    <w:rsid w:val="001A4262"/>
    <w:rsid w:val="001D0636"/>
    <w:rsid w:val="001D0731"/>
    <w:rsid w:val="001D3A52"/>
    <w:rsid w:val="00205688"/>
    <w:rsid w:val="00222BCE"/>
    <w:rsid w:val="00230952"/>
    <w:rsid w:val="00234723"/>
    <w:rsid w:val="0026323A"/>
    <w:rsid w:val="0027081C"/>
    <w:rsid w:val="00274A86"/>
    <w:rsid w:val="00276716"/>
    <w:rsid w:val="00286B42"/>
    <w:rsid w:val="00296E61"/>
    <w:rsid w:val="00312552"/>
    <w:rsid w:val="00321CB3"/>
    <w:rsid w:val="00344DC2"/>
    <w:rsid w:val="00350D0C"/>
    <w:rsid w:val="00364C23"/>
    <w:rsid w:val="00387E23"/>
    <w:rsid w:val="003A1A4A"/>
    <w:rsid w:val="003A4443"/>
    <w:rsid w:val="003B738A"/>
    <w:rsid w:val="003F0809"/>
    <w:rsid w:val="004027F2"/>
    <w:rsid w:val="00434FE6"/>
    <w:rsid w:val="00452A8B"/>
    <w:rsid w:val="00455791"/>
    <w:rsid w:val="00464AC8"/>
    <w:rsid w:val="00465249"/>
    <w:rsid w:val="00480573"/>
    <w:rsid w:val="004D2236"/>
    <w:rsid w:val="004D4948"/>
    <w:rsid w:val="00511304"/>
    <w:rsid w:val="00511EDF"/>
    <w:rsid w:val="00512C03"/>
    <w:rsid w:val="005271D4"/>
    <w:rsid w:val="00536B25"/>
    <w:rsid w:val="00537E0B"/>
    <w:rsid w:val="00537E1B"/>
    <w:rsid w:val="0055228E"/>
    <w:rsid w:val="00583332"/>
    <w:rsid w:val="005C5909"/>
    <w:rsid w:val="005E0085"/>
    <w:rsid w:val="005E2CD9"/>
    <w:rsid w:val="005E6126"/>
    <w:rsid w:val="0063327A"/>
    <w:rsid w:val="00663802"/>
    <w:rsid w:val="00666C88"/>
    <w:rsid w:val="006848FE"/>
    <w:rsid w:val="006B1471"/>
    <w:rsid w:val="006C7AC0"/>
    <w:rsid w:val="00710B2C"/>
    <w:rsid w:val="007111E6"/>
    <w:rsid w:val="007344D5"/>
    <w:rsid w:val="007410EA"/>
    <w:rsid w:val="007512B1"/>
    <w:rsid w:val="0075357D"/>
    <w:rsid w:val="0076537C"/>
    <w:rsid w:val="00767410"/>
    <w:rsid w:val="00787080"/>
    <w:rsid w:val="007962F4"/>
    <w:rsid w:val="007A2DFA"/>
    <w:rsid w:val="007D1387"/>
    <w:rsid w:val="007D31BB"/>
    <w:rsid w:val="007D4F3B"/>
    <w:rsid w:val="007D5F65"/>
    <w:rsid w:val="007F3C95"/>
    <w:rsid w:val="00805C96"/>
    <w:rsid w:val="008233E3"/>
    <w:rsid w:val="0084706A"/>
    <w:rsid w:val="00864832"/>
    <w:rsid w:val="00870453"/>
    <w:rsid w:val="00873CFD"/>
    <w:rsid w:val="00892276"/>
    <w:rsid w:val="008B1668"/>
    <w:rsid w:val="009028BD"/>
    <w:rsid w:val="00907DC9"/>
    <w:rsid w:val="00913193"/>
    <w:rsid w:val="009179B8"/>
    <w:rsid w:val="00924457"/>
    <w:rsid w:val="00942F3D"/>
    <w:rsid w:val="00955418"/>
    <w:rsid w:val="009615F0"/>
    <w:rsid w:val="009623C5"/>
    <w:rsid w:val="00983C3F"/>
    <w:rsid w:val="009961C8"/>
    <w:rsid w:val="0099744E"/>
    <w:rsid w:val="009A4BB3"/>
    <w:rsid w:val="009B0A27"/>
    <w:rsid w:val="009D5215"/>
    <w:rsid w:val="009E1D5E"/>
    <w:rsid w:val="00A14469"/>
    <w:rsid w:val="00A20FF0"/>
    <w:rsid w:val="00A27919"/>
    <w:rsid w:val="00A3706A"/>
    <w:rsid w:val="00A41073"/>
    <w:rsid w:val="00A410ED"/>
    <w:rsid w:val="00A50E65"/>
    <w:rsid w:val="00A51167"/>
    <w:rsid w:val="00A56387"/>
    <w:rsid w:val="00A76A8D"/>
    <w:rsid w:val="00AA076F"/>
    <w:rsid w:val="00AA1FDA"/>
    <w:rsid w:val="00AA484C"/>
    <w:rsid w:val="00AA5C15"/>
    <w:rsid w:val="00AD419E"/>
    <w:rsid w:val="00AD6B12"/>
    <w:rsid w:val="00AE432D"/>
    <w:rsid w:val="00AF1152"/>
    <w:rsid w:val="00AF60A7"/>
    <w:rsid w:val="00B07886"/>
    <w:rsid w:val="00B4571B"/>
    <w:rsid w:val="00B558B8"/>
    <w:rsid w:val="00B71516"/>
    <w:rsid w:val="00B74087"/>
    <w:rsid w:val="00B9786E"/>
    <w:rsid w:val="00BA796E"/>
    <w:rsid w:val="00BB55D7"/>
    <w:rsid w:val="00BB714E"/>
    <w:rsid w:val="00BC5E9A"/>
    <w:rsid w:val="00BE58EF"/>
    <w:rsid w:val="00BF644C"/>
    <w:rsid w:val="00C01974"/>
    <w:rsid w:val="00C470BC"/>
    <w:rsid w:val="00C63DED"/>
    <w:rsid w:val="00C87304"/>
    <w:rsid w:val="00CA04F8"/>
    <w:rsid w:val="00CA090A"/>
    <w:rsid w:val="00CB5920"/>
    <w:rsid w:val="00CD32F6"/>
    <w:rsid w:val="00CE0FA6"/>
    <w:rsid w:val="00CE1DEB"/>
    <w:rsid w:val="00CE1EA7"/>
    <w:rsid w:val="00D07282"/>
    <w:rsid w:val="00D20CD9"/>
    <w:rsid w:val="00D20F7B"/>
    <w:rsid w:val="00D57153"/>
    <w:rsid w:val="00D6221A"/>
    <w:rsid w:val="00D81BB3"/>
    <w:rsid w:val="00D9102A"/>
    <w:rsid w:val="00D93FF0"/>
    <w:rsid w:val="00D96CDD"/>
    <w:rsid w:val="00DC2CB6"/>
    <w:rsid w:val="00E1792C"/>
    <w:rsid w:val="00E3526C"/>
    <w:rsid w:val="00E4100F"/>
    <w:rsid w:val="00E61DBC"/>
    <w:rsid w:val="00E83787"/>
    <w:rsid w:val="00E83836"/>
    <w:rsid w:val="00E91D2B"/>
    <w:rsid w:val="00EA3E1F"/>
    <w:rsid w:val="00EA503F"/>
    <w:rsid w:val="00ED5B0D"/>
    <w:rsid w:val="00EE3303"/>
    <w:rsid w:val="00F152FF"/>
    <w:rsid w:val="00F303DA"/>
    <w:rsid w:val="00F35DF6"/>
    <w:rsid w:val="00F710BB"/>
    <w:rsid w:val="00F94847"/>
    <w:rsid w:val="00F95F9E"/>
    <w:rsid w:val="00FA3295"/>
    <w:rsid w:val="00FA5CAA"/>
    <w:rsid w:val="00FC5117"/>
    <w:rsid w:val="00FC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EFF23-22B8-49AC-A170-EFA56424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282"/>
    <w:pPr>
      <w:ind w:left="720"/>
      <w:contextualSpacing/>
    </w:pPr>
  </w:style>
  <w:style w:type="paragraph" w:styleId="Header">
    <w:name w:val="header"/>
    <w:basedOn w:val="Normal"/>
    <w:link w:val="HeaderChar"/>
    <w:uiPriority w:val="99"/>
    <w:unhideWhenUsed/>
    <w:rsid w:val="00A2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F0"/>
  </w:style>
  <w:style w:type="paragraph" w:styleId="Footer">
    <w:name w:val="footer"/>
    <w:basedOn w:val="Normal"/>
    <w:link w:val="FooterChar"/>
    <w:uiPriority w:val="99"/>
    <w:unhideWhenUsed/>
    <w:rsid w:val="00A2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F0"/>
  </w:style>
  <w:style w:type="paragraph" w:styleId="BalloonText">
    <w:name w:val="Balloon Text"/>
    <w:basedOn w:val="Normal"/>
    <w:link w:val="BalloonTextChar"/>
    <w:uiPriority w:val="99"/>
    <w:semiHidden/>
    <w:unhideWhenUsed/>
    <w:rsid w:val="0096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C5"/>
    <w:rPr>
      <w:rFonts w:ascii="Tahoma" w:hAnsi="Tahoma" w:cs="Tahoma"/>
      <w:sz w:val="16"/>
      <w:szCs w:val="16"/>
    </w:rPr>
  </w:style>
  <w:style w:type="character" w:styleId="CommentReference">
    <w:name w:val="annotation reference"/>
    <w:basedOn w:val="DefaultParagraphFont"/>
    <w:uiPriority w:val="99"/>
    <w:semiHidden/>
    <w:unhideWhenUsed/>
    <w:rsid w:val="00CD32F6"/>
    <w:rPr>
      <w:sz w:val="16"/>
      <w:szCs w:val="16"/>
    </w:rPr>
  </w:style>
  <w:style w:type="paragraph" w:styleId="CommentText">
    <w:name w:val="annotation text"/>
    <w:basedOn w:val="Normal"/>
    <w:link w:val="CommentTextChar"/>
    <w:uiPriority w:val="99"/>
    <w:semiHidden/>
    <w:unhideWhenUsed/>
    <w:rsid w:val="00CD32F6"/>
    <w:pPr>
      <w:spacing w:line="240" w:lineRule="auto"/>
    </w:pPr>
    <w:rPr>
      <w:sz w:val="20"/>
      <w:szCs w:val="20"/>
    </w:rPr>
  </w:style>
  <w:style w:type="character" w:customStyle="1" w:styleId="CommentTextChar">
    <w:name w:val="Comment Text Char"/>
    <w:basedOn w:val="DefaultParagraphFont"/>
    <w:link w:val="CommentText"/>
    <w:uiPriority w:val="99"/>
    <w:semiHidden/>
    <w:rsid w:val="00CD32F6"/>
    <w:rPr>
      <w:sz w:val="20"/>
      <w:szCs w:val="20"/>
    </w:rPr>
  </w:style>
  <w:style w:type="paragraph" w:styleId="CommentSubject">
    <w:name w:val="annotation subject"/>
    <w:basedOn w:val="CommentText"/>
    <w:next w:val="CommentText"/>
    <w:link w:val="CommentSubjectChar"/>
    <w:uiPriority w:val="99"/>
    <w:semiHidden/>
    <w:unhideWhenUsed/>
    <w:rsid w:val="00CD32F6"/>
    <w:rPr>
      <w:b/>
      <w:bCs/>
    </w:rPr>
  </w:style>
  <w:style w:type="character" w:customStyle="1" w:styleId="CommentSubjectChar">
    <w:name w:val="Comment Subject Char"/>
    <w:basedOn w:val="CommentTextChar"/>
    <w:link w:val="CommentSubject"/>
    <w:uiPriority w:val="99"/>
    <w:semiHidden/>
    <w:rsid w:val="00CD3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8547">
      <w:bodyDiv w:val="1"/>
      <w:marLeft w:val="0"/>
      <w:marRight w:val="0"/>
      <w:marTop w:val="0"/>
      <w:marBottom w:val="0"/>
      <w:divBdr>
        <w:top w:val="none" w:sz="0" w:space="0" w:color="auto"/>
        <w:left w:val="none" w:sz="0" w:space="0" w:color="auto"/>
        <w:bottom w:val="none" w:sz="0" w:space="0" w:color="auto"/>
        <w:right w:val="none" w:sz="0" w:space="0" w:color="auto"/>
      </w:divBdr>
    </w:div>
    <w:div w:id="667252804">
      <w:bodyDiv w:val="1"/>
      <w:marLeft w:val="0"/>
      <w:marRight w:val="0"/>
      <w:marTop w:val="0"/>
      <w:marBottom w:val="0"/>
      <w:divBdr>
        <w:top w:val="none" w:sz="0" w:space="0" w:color="auto"/>
        <w:left w:val="none" w:sz="0" w:space="0" w:color="auto"/>
        <w:bottom w:val="none" w:sz="0" w:space="0" w:color="auto"/>
        <w:right w:val="none" w:sz="0" w:space="0" w:color="auto"/>
      </w:divBdr>
    </w:div>
    <w:div w:id="717553846">
      <w:bodyDiv w:val="1"/>
      <w:marLeft w:val="0"/>
      <w:marRight w:val="0"/>
      <w:marTop w:val="0"/>
      <w:marBottom w:val="0"/>
      <w:divBdr>
        <w:top w:val="none" w:sz="0" w:space="0" w:color="auto"/>
        <w:left w:val="none" w:sz="0" w:space="0" w:color="auto"/>
        <w:bottom w:val="none" w:sz="0" w:space="0" w:color="auto"/>
        <w:right w:val="none" w:sz="0" w:space="0" w:color="auto"/>
      </w:divBdr>
    </w:div>
    <w:div w:id="880674608">
      <w:bodyDiv w:val="1"/>
      <w:marLeft w:val="0"/>
      <w:marRight w:val="0"/>
      <w:marTop w:val="0"/>
      <w:marBottom w:val="0"/>
      <w:divBdr>
        <w:top w:val="none" w:sz="0" w:space="0" w:color="auto"/>
        <w:left w:val="none" w:sz="0" w:space="0" w:color="auto"/>
        <w:bottom w:val="none" w:sz="0" w:space="0" w:color="auto"/>
        <w:right w:val="none" w:sz="0" w:space="0" w:color="auto"/>
      </w:divBdr>
    </w:div>
    <w:div w:id="1000932081">
      <w:bodyDiv w:val="1"/>
      <w:marLeft w:val="0"/>
      <w:marRight w:val="0"/>
      <w:marTop w:val="0"/>
      <w:marBottom w:val="0"/>
      <w:divBdr>
        <w:top w:val="none" w:sz="0" w:space="0" w:color="auto"/>
        <w:left w:val="none" w:sz="0" w:space="0" w:color="auto"/>
        <w:bottom w:val="none" w:sz="0" w:space="0" w:color="auto"/>
        <w:right w:val="none" w:sz="0" w:space="0" w:color="auto"/>
      </w:divBdr>
    </w:div>
    <w:div w:id="1099983523">
      <w:bodyDiv w:val="1"/>
      <w:marLeft w:val="0"/>
      <w:marRight w:val="0"/>
      <w:marTop w:val="0"/>
      <w:marBottom w:val="0"/>
      <w:divBdr>
        <w:top w:val="none" w:sz="0" w:space="0" w:color="auto"/>
        <w:left w:val="none" w:sz="0" w:space="0" w:color="auto"/>
        <w:bottom w:val="none" w:sz="0" w:space="0" w:color="auto"/>
        <w:right w:val="none" w:sz="0" w:space="0" w:color="auto"/>
      </w:divBdr>
    </w:div>
    <w:div w:id="1498765291">
      <w:bodyDiv w:val="1"/>
      <w:marLeft w:val="0"/>
      <w:marRight w:val="0"/>
      <w:marTop w:val="0"/>
      <w:marBottom w:val="0"/>
      <w:divBdr>
        <w:top w:val="none" w:sz="0" w:space="0" w:color="auto"/>
        <w:left w:val="none" w:sz="0" w:space="0" w:color="auto"/>
        <w:bottom w:val="none" w:sz="0" w:space="0" w:color="auto"/>
        <w:right w:val="none" w:sz="0" w:space="0" w:color="auto"/>
      </w:divBdr>
    </w:div>
    <w:div w:id="1714424833">
      <w:bodyDiv w:val="1"/>
      <w:marLeft w:val="0"/>
      <w:marRight w:val="0"/>
      <w:marTop w:val="0"/>
      <w:marBottom w:val="0"/>
      <w:divBdr>
        <w:top w:val="none" w:sz="0" w:space="0" w:color="auto"/>
        <w:left w:val="none" w:sz="0" w:space="0" w:color="auto"/>
        <w:bottom w:val="none" w:sz="0" w:space="0" w:color="auto"/>
        <w:right w:val="none" w:sz="0" w:space="0" w:color="auto"/>
      </w:divBdr>
    </w:div>
    <w:div w:id="1926377768">
      <w:bodyDiv w:val="1"/>
      <w:marLeft w:val="0"/>
      <w:marRight w:val="0"/>
      <w:marTop w:val="0"/>
      <w:marBottom w:val="0"/>
      <w:divBdr>
        <w:top w:val="none" w:sz="0" w:space="0" w:color="auto"/>
        <w:left w:val="none" w:sz="0" w:space="0" w:color="auto"/>
        <w:bottom w:val="none" w:sz="0" w:space="0" w:color="auto"/>
        <w:right w:val="none" w:sz="0" w:space="0" w:color="auto"/>
      </w:divBdr>
    </w:div>
    <w:div w:id="20105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2014-12-24T02:00:00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452A2E-A914-40A3-9F93-727CAEB5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Rosedale Care Centre Power Loss Plan</vt:lpstr>
    </vt:vector>
  </TitlesOfParts>
  <Company>PEI, Department of Health and Social Services</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Healthcare Centre Power Loss Plan</dc:title>
  <dc:creator>Steve Daley</dc:creator>
  <cp:lastModifiedBy>Gaylene MacDonald</cp:lastModifiedBy>
  <cp:revision>2</cp:revision>
  <cp:lastPrinted>2015-07-22T14:57:00Z</cp:lastPrinted>
  <dcterms:created xsi:type="dcterms:W3CDTF">2022-03-08T12:51:00Z</dcterms:created>
  <dcterms:modified xsi:type="dcterms:W3CDTF">2022-03-08T12:51:00Z</dcterms:modified>
</cp:coreProperties>
</file>